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6EC5E" w14:textId="77777777" w:rsidR="00F66868" w:rsidRPr="007E7860" w:rsidRDefault="00F66868" w:rsidP="00F66868">
      <w:pPr>
        <w:pStyle w:val="6"/>
        <w:keepLines w:val="0"/>
        <w:spacing w:before="0" w:line="276" w:lineRule="auto"/>
        <w:jc w:val="right"/>
        <w:rPr>
          <w:rFonts w:ascii="Times New Roman" w:eastAsia="Times New Roman" w:hAnsi="Times New Roman" w:cs="Times New Roman"/>
          <w:bCs/>
          <w:i/>
          <w:iCs/>
          <w:color w:val="auto"/>
          <w:lang w:eastAsia="ru-RU"/>
        </w:rPr>
      </w:pPr>
      <w:bookmarkStart w:id="0" w:name="_GoBack"/>
      <w:bookmarkEnd w:id="0"/>
      <w:r>
        <w:rPr>
          <w:rFonts w:ascii="Times New Roman" w:eastAsia="Times New Roman" w:hAnsi="Times New Roman" w:cs="Times New Roman"/>
          <w:bCs/>
          <w:color w:val="auto"/>
          <w:lang w:eastAsia="ru-RU"/>
        </w:rPr>
        <w:t>Приложение № 7</w:t>
      </w:r>
    </w:p>
    <w:p w14:paraId="12636DD7" w14:textId="1650CF8D" w:rsidR="00F66868" w:rsidRPr="004F73B4" w:rsidRDefault="000154FA" w:rsidP="00F66868">
      <w:pPr>
        <w:pStyle w:val="6"/>
        <w:spacing w:line="240" w:lineRule="auto"/>
        <w:jc w:val="right"/>
        <w:rPr>
          <w:rFonts w:ascii="Times New Roman" w:eastAsia="Times New Roman" w:hAnsi="Times New Roman" w:cs="Times New Roman"/>
          <w:bCs/>
          <w:color w:val="auto"/>
          <w:lang w:eastAsia="ru-RU"/>
        </w:rPr>
      </w:pPr>
      <w:r>
        <w:rPr>
          <w:rFonts w:ascii="Times New Roman" w:eastAsia="Times New Roman" w:hAnsi="Times New Roman" w:cs="Times New Roman"/>
          <w:bCs/>
          <w:color w:val="auto"/>
          <w:lang w:eastAsia="ru-RU"/>
        </w:rPr>
        <w:t xml:space="preserve">на оказание услуг </w:t>
      </w:r>
      <w:r w:rsidR="00F66868" w:rsidRPr="004F73B4">
        <w:rPr>
          <w:rFonts w:ascii="Times New Roman" w:eastAsia="Times New Roman" w:hAnsi="Times New Roman" w:cs="Times New Roman"/>
          <w:bCs/>
          <w:color w:val="auto"/>
          <w:lang w:eastAsia="ru-RU"/>
        </w:rPr>
        <w:t xml:space="preserve">по </w:t>
      </w:r>
      <w:r w:rsidR="00F66868">
        <w:rPr>
          <w:rFonts w:ascii="Times New Roman" w:eastAsia="Times New Roman" w:hAnsi="Times New Roman" w:cs="Times New Roman"/>
          <w:bCs/>
          <w:color w:val="auto"/>
          <w:lang w:eastAsia="ru-RU"/>
        </w:rPr>
        <w:t>экспертизе</w:t>
      </w:r>
      <w:r w:rsidR="00F66868" w:rsidRPr="004F73B4">
        <w:rPr>
          <w:rFonts w:ascii="Times New Roman" w:eastAsia="Times New Roman" w:hAnsi="Times New Roman" w:cs="Times New Roman"/>
          <w:bCs/>
          <w:color w:val="auto"/>
          <w:lang w:eastAsia="ru-RU"/>
        </w:rPr>
        <w:t xml:space="preserve"> промышленной безопасности  </w:t>
      </w:r>
    </w:p>
    <w:p w14:paraId="1DD964F1" w14:textId="6ADD451D" w:rsidR="00340C16" w:rsidRPr="00F66868" w:rsidRDefault="00F66868" w:rsidP="00F66868">
      <w:pPr>
        <w:spacing w:after="0" w:line="276" w:lineRule="auto"/>
        <w:jc w:val="right"/>
        <w:rPr>
          <w:rFonts w:ascii="Times New Roman" w:hAnsi="Times New Roman" w:cs="Times New Roman"/>
        </w:rPr>
      </w:pPr>
      <w:r>
        <w:rPr>
          <w:rFonts w:ascii="Times New Roman" w:hAnsi="Times New Roman" w:cs="Times New Roman"/>
        </w:rPr>
        <w:t>№ ____ от      202_ г.</w:t>
      </w:r>
    </w:p>
    <w:p w14:paraId="340F3AD4" w14:textId="39D43A9D" w:rsidR="00E301FE" w:rsidRPr="007116DB" w:rsidRDefault="00340C16" w:rsidP="00340C16">
      <w:pPr>
        <w:spacing w:line="240" w:lineRule="auto"/>
        <w:rPr>
          <w:rFonts w:ascii="Times New Roman" w:eastAsia="Times New Roman" w:hAnsi="Times New Roman" w:cs="Times New Roman"/>
          <w:noProof/>
          <w:sz w:val="24"/>
          <w:szCs w:val="28"/>
          <w:lang w:eastAsia="ru-RU"/>
        </w:rPr>
      </w:pPr>
      <w:r w:rsidRPr="00340C16">
        <w:rPr>
          <w:rFonts w:ascii="Times New Roman" w:eastAsia="Times New Roman" w:hAnsi="Times New Roman" w:cs="Times New Roman"/>
          <w:noProof/>
          <w:sz w:val="24"/>
          <w:szCs w:val="28"/>
          <w:lang w:eastAsia="ru-RU"/>
        </w:rPr>
        <w:t xml:space="preserve">г. Домодедово  </w:t>
      </w:r>
    </w:p>
    <w:p w14:paraId="31D0DBA5" w14:textId="3EF26C1A" w:rsidR="00B11925" w:rsidRPr="00657F6A" w:rsidRDefault="00D971F0" w:rsidP="00657F6A">
      <w:pPr>
        <w:pStyle w:val="1"/>
        <w:jc w:val="center"/>
        <w:rPr>
          <w:rFonts w:ascii="Times New Roman" w:hAnsi="Times New Roman" w:cs="Times New Roman"/>
          <w:b/>
          <w:color w:val="auto"/>
          <w:sz w:val="28"/>
          <w:szCs w:val="28"/>
        </w:rPr>
      </w:pPr>
      <w:r w:rsidRPr="00657F6A">
        <w:rPr>
          <w:rFonts w:ascii="Times New Roman" w:hAnsi="Times New Roman" w:cs="Times New Roman"/>
          <w:b/>
          <w:color w:val="auto"/>
          <w:sz w:val="28"/>
          <w:szCs w:val="28"/>
        </w:rPr>
        <w:t>АНТИКОРРУПЦИОННАЯ ПОЛИТИКА</w:t>
      </w:r>
    </w:p>
    <w:p w14:paraId="0993610C" w14:textId="5FD78488" w:rsidR="00F06F83" w:rsidRPr="00F06F83" w:rsidRDefault="00F06F83" w:rsidP="00657F6A">
      <w:pPr>
        <w:widowControl w:val="0"/>
        <w:adjustRightInd w:val="0"/>
        <w:spacing w:before="240" w:after="0" w:line="240" w:lineRule="auto"/>
        <w:ind w:firstLine="284"/>
        <w:jc w:val="both"/>
        <w:textAlignment w:val="baseline"/>
        <w:rPr>
          <w:rFonts w:ascii="Times New Roman" w:eastAsia="Times New Roman" w:hAnsi="Times New Roman" w:cs="Times New Roman"/>
          <w:sz w:val="24"/>
          <w:szCs w:val="28"/>
          <w:lang w:eastAsia="ru-RU"/>
        </w:rPr>
      </w:pPr>
      <w:r w:rsidRPr="00F06F83">
        <w:rPr>
          <w:rFonts w:ascii="Times New Roman" w:eastAsia="Times New Roman" w:hAnsi="Times New Roman" w:cs="Times New Roman"/>
          <w:sz w:val="24"/>
          <w:szCs w:val="28"/>
          <w:lang w:eastAsia="ru-RU"/>
        </w:rPr>
        <w:fldChar w:fldCharType="begin">
          <w:ffData>
            <w:name w:val="ТекстовоеПоле1"/>
            <w:enabled/>
            <w:calcOnExit w:val="0"/>
            <w:textInput>
              <w:default w:val="Наименование ЮЛ"/>
            </w:textInput>
          </w:ffData>
        </w:fldChar>
      </w:r>
      <w:r w:rsidRPr="00F06F83">
        <w:rPr>
          <w:rFonts w:ascii="Times New Roman" w:eastAsia="Times New Roman" w:hAnsi="Times New Roman" w:cs="Times New Roman"/>
          <w:sz w:val="24"/>
          <w:szCs w:val="28"/>
          <w:lang w:eastAsia="ru-RU"/>
        </w:rPr>
        <w:instrText xml:space="preserve"> FORMTEXT </w:instrText>
      </w:r>
      <w:r w:rsidRPr="00F06F83">
        <w:rPr>
          <w:rFonts w:ascii="Times New Roman" w:eastAsia="Times New Roman" w:hAnsi="Times New Roman" w:cs="Times New Roman"/>
          <w:sz w:val="24"/>
          <w:szCs w:val="28"/>
          <w:lang w:eastAsia="ru-RU"/>
        </w:rPr>
      </w:r>
      <w:r w:rsidRPr="00F06F83">
        <w:rPr>
          <w:rFonts w:ascii="Times New Roman" w:eastAsia="Times New Roman" w:hAnsi="Times New Roman" w:cs="Times New Roman"/>
          <w:sz w:val="24"/>
          <w:szCs w:val="28"/>
          <w:lang w:eastAsia="ru-RU"/>
        </w:rPr>
        <w:fldChar w:fldCharType="separate"/>
      </w:r>
      <w:r w:rsidR="004B44BD" w:rsidRPr="004B44BD">
        <w:rPr>
          <w:rFonts w:ascii="Times New Roman" w:eastAsia="Times New Roman" w:hAnsi="Times New Roman" w:cs="Times New Roman"/>
          <w:noProof/>
          <w:sz w:val="24"/>
          <w:szCs w:val="28"/>
          <w:lang w:eastAsia="ru-RU"/>
        </w:rPr>
        <w:t>Общество с ограниченной ответственностью "ДОМОДЕДОВО ФЬЮЭЛ СЕРВИСИЗ"</w:t>
      </w:r>
      <w:r w:rsidRPr="00F06F83">
        <w:rPr>
          <w:rFonts w:ascii="Times New Roman" w:eastAsia="Times New Roman" w:hAnsi="Times New Roman" w:cs="Times New Roman"/>
          <w:sz w:val="24"/>
          <w:szCs w:val="28"/>
          <w:lang w:eastAsia="ru-RU"/>
        </w:rPr>
        <w:fldChar w:fldCharType="end"/>
      </w:r>
      <w:r w:rsidRPr="00F06F83">
        <w:rPr>
          <w:rFonts w:ascii="Times New Roman" w:eastAsia="Times New Roman" w:hAnsi="Times New Roman" w:cs="Times New Roman"/>
          <w:sz w:val="24"/>
          <w:szCs w:val="28"/>
          <w:lang w:eastAsia="ru-RU"/>
        </w:rPr>
        <w:t xml:space="preserve">, </w:t>
      </w:r>
      <w:r w:rsidRPr="00F06F83">
        <w:rPr>
          <w:rFonts w:ascii="Times New Roman" w:eastAsia="Times New Roman" w:hAnsi="Times New Roman" w:cs="Times New Roman"/>
          <w:sz w:val="24"/>
          <w:szCs w:val="28"/>
          <w:lang w:eastAsia="ru-RU"/>
        </w:rPr>
        <w:fldChar w:fldCharType="begin">
          <w:ffData>
            <w:name w:val="ТекстовоеПоле2"/>
            <w:enabled/>
            <w:calcOnExit w:val="0"/>
            <w:textInput/>
          </w:ffData>
        </w:fldChar>
      </w:r>
      <w:r w:rsidRPr="00F06F83">
        <w:rPr>
          <w:rFonts w:ascii="Times New Roman" w:eastAsia="Times New Roman" w:hAnsi="Times New Roman" w:cs="Times New Roman"/>
          <w:sz w:val="24"/>
          <w:szCs w:val="28"/>
          <w:lang w:eastAsia="ru-RU"/>
        </w:rPr>
        <w:instrText xml:space="preserve"> FORMTEXT </w:instrText>
      </w:r>
      <w:r w:rsidRPr="00F06F83">
        <w:rPr>
          <w:rFonts w:ascii="Times New Roman" w:eastAsia="Times New Roman" w:hAnsi="Times New Roman" w:cs="Times New Roman"/>
          <w:sz w:val="24"/>
          <w:szCs w:val="28"/>
          <w:lang w:eastAsia="ru-RU"/>
        </w:rPr>
      </w:r>
      <w:r w:rsidRPr="00F06F83">
        <w:rPr>
          <w:rFonts w:ascii="Times New Roman" w:eastAsia="Times New Roman" w:hAnsi="Times New Roman" w:cs="Times New Roman"/>
          <w:sz w:val="24"/>
          <w:szCs w:val="28"/>
          <w:lang w:eastAsia="ru-RU"/>
        </w:rPr>
        <w:fldChar w:fldCharType="separate"/>
      </w:r>
      <w:r w:rsidRPr="00F06F83">
        <w:rPr>
          <w:rFonts w:ascii="Times New Roman" w:eastAsia="Times New Roman" w:hAnsi="Times New Roman" w:cs="Times New Roman"/>
          <w:sz w:val="24"/>
          <w:szCs w:val="28"/>
          <w:lang w:eastAsia="ru-RU"/>
        </w:rPr>
        <w:t xml:space="preserve">в лице </w:t>
      </w:r>
      <w:r w:rsidR="004B44BD" w:rsidRPr="004B44BD">
        <w:rPr>
          <w:rFonts w:ascii="Times New Roman" w:eastAsia="Times New Roman" w:hAnsi="Times New Roman" w:cs="Times New Roman"/>
          <w:i/>
          <w:sz w:val="24"/>
          <w:szCs w:val="28"/>
          <w:lang w:eastAsia="ru-RU"/>
        </w:rPr>
        <w:t>Управляющего директора Лебедева Виталия Владимировича</w:t>
      </w:r>
      <w:r w:rsidRPr="00F06F83">
        <w:rPr>
          <w:rFonts w:ascii="Times New Roman" w:eastAsia="Times New Roman" w:hAnsi="Times New Roman" w:cs="Times New Roman"/>
          <w:i/>
          <w:sz w:val="24"/>
          <w:szCs w:val="28"/>
          <w:lang w:eastAsia="ru-RU"/>
        </w:rPr>
        <w:t xml:space="preserve">, </w:t>
      </w:r>
      <w:r w:rsidRPr="00F06F83">
        <w:rPr>
          <w:rFonts w:ascii="Times New Roman" w:eastAsia="Times New Roman" w:hAnsi="Times New Roman" w:cs="Times New Roman"/>
          <w:sz w:val="24"/>
          <w:szCs w:val="28"/>
          <w:lang w:eastAsia="ru-RU"/>
        </w:rPr>
        <w:t>действующ</w:t>
      </w:r>
      <w:r w:rsidRPr="00F06F83">
        <w:rPr>
          <w:rFonts w:ascii="Times New Roman" w:eastAsia="Times New Roman" w:hAnsi="Times New Roman" w:cs="Times New Roman"/>
          <w:i/>
          <w:sz w:val="24"/>
          <w:szCs w:val="28"/>
          <w:lang w:eastAsia="ru-RU"/>
        </w:rPr>
        <w:t xml:space="preserve">его </w:t>
      </w:r>
      <w:r w:rsidRPr="00F06F83">
        <w:rPr>
          <w:rFonts w:ascii="Times New Roman" w:eastAsia="Times New Roman" w:hAnsi="Times New Roman" w:cs="Times New Roman"/>
          <w:sz w:val="24"/>
          <w:szCs w:val="28"/>
          <w:lang w:eastAsia="ru-RU"/>
        </w:rPr>
        <w:t>на основании</w:t>
      </w:r>
      <w:r w:rsidRPr="00F06F83">
        <w:rPr>
          <w:rFonts w:ascii="Times New Roman" w:eastAsia="Times New Roman" w:hAnsi="Times New Roman" w:cs="Times New Roman"/>
          <w:i/>
          <w:sz w:val="24"/>
          <w:szCs w:val="28"/>
          <w:lang w:eastAsia="ru-RU"/>
        </w:rPr>
        <w:t xml:space="preserve"> </w:t>
      </w:r>
      <w:r w:rsidR="004B44BD" w:rsidRPr="004B44BD">
        <w:rPr>
          <w:rFonts w:ascii="Times New Roman" w:eastAsia="Times New Roman" w:hAnsi="Times New Roman" w:cs="Times New Roman"/>
          <w:i/>
          <w:sz w:val="24"/>
          <w:szCs w:val="28"/>
          <w:lang w:eastAsia="ru-RU"/>
        </w:rPr>
        <w:t xml:space="preserve"> доверенности №б/н от 07.10.2022 г</w:t>
      </w:r>
      <w:r w:rsidRPr="00F06F83">
        <w:rPr>
          <w:rFonts w:ascii="Times New Roman" w:eastAsia="Times New Roman" w:hAnsi="Times New Roman" w:cs="Times New Roman"/>
          <w:sz w:val="24"/>
          <w:szCs w:val="28"/>
          <w:lang w:eastAsia="ru-RU"/>
        </w:rPr>
        <w:fldChar w:fldCharType="end"/>
      </w:r>
      <w:r w:rsidRPr="00F06F83">
        <w:rPr>
          <w:rFonts w:ascii="Times New Roman" w:eastAsia="Times New Roman" w:hAnsi="Times New Roman" w:cs="Times New Roman"/>
          <w:i/>
          <w:sz w:val="24"/>
          <w:szCs w:val="28"/>
          <w:lang w:eastAsia="ru-RU"/>
        </w:rPr>
        <w:t xml:space="preserve"> </w:t>
      </w:r>
      <w:r w:rsidRPr="00F06F83">
        <w:rPr>
          <w:rFonts w:ascii="Times New Roman" w:eastAsia="Times New Roman" w:hAnsi="Times New Roman" w:cs="Times New Roman"/>
          <w:sz w:val="24"/>
          <w:szCs w:val="28"/>
          <w:lang w:eastAsia="ru-RU"/>
        </w:rPr>
        <w:t>с одной сторон</w:t>
      </w:r>
      <w:r>
        <w:rPr>
          <w:rFonts w:ascii="Times New Roman" w:eastAsia="Times New Roman" w:hAnsi="Times New Roman" w:cs="Times New Roman"/>
          <w:sz w:val="24"/>
          <w:szCs w:val="28"/>
          <w:lang w:eastAsia="ru-RU"/>
        </w:rPr>
        <w:t>ы, и</w:t>
      </w:r>
    </w:p>
    <w:p w14:paraId="43F11AF0" w14:textId="77777777" w:rsidR="00F66868" w:rsidRDefault="00F66868" w:rsidP="00F66868">
      <w:pPr>
        <w:widowControl w:val="0"/>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5800BA">
        <w:rPr>
          <w:rFonts w:ascii="Times New Roman" w:hAnsi="Times New Roman" w:cs="Times New Roman"/>
          <w:noProof/>
          <w:sz w:val="24"/>
          <w:szCs w:val="24"/>
        </w:rPr>
        <w:t>Фирменное наименование ЮЛ, именуемое в дальнейшем Исполнитель, в лице &lt;должность и ФИО лица - подписанта документа&gt;, действующ&lt;его/ей&gt; на основании &lt;реквизиты документа, уполномочивающего лицо подписывать Договор (например Устава, Доверенности)&gt;</w:t>
      </w:r>
      <w:r w:rsidRPr="00F06F83">
        <w:rPr>
          <w:rFonts w:ascii="Times New Roman" w:eastAsia="Times New Roman" w:hAnsi="Times New Roman" w:cs="Times New Roman"/>
          <w:i/>
          <w:sz w:val="24"/>
          <w:szCs w:val="28"/>
          <w:lang w:eastAsia="ru-RU"/>
        </w:rPr>
        <w:t xml:space="preserve"> </w:t>
      </w:r>
      <w:r w:rsidRPr="00F06F83">
        <w:rPr>
          <w:rFonts w:ascii="Times New Roman" w:eastAsia="Times New Roman" w:hAnsi="Times New Roman" w:cs="Times New Roman"/>
          <w:sz w:val="24"/>
          <w:szCs w:val="28"/>
          <w:lang w:eastAsia="ru-RU"/>
        </w:rPr>
        <w:t xml:space="preserve">с </w:t>
      </w:r>
      <w:r>
        <w:rPr>
          <w:rFonts w:ascii="Times New Roman" w:eastAsia="Times New Roman" w:hAnsi="Times New Roman" w:cs="Times New Roman"/>
          <w:sz w:val="24"/>
          <w:szCs w:val="28"/>
          <w:lang w:eastAsia="ru-RU"/>
        </w:rPr>
        <w:t>другой</w:t>
      </w:r>
      <w:r w:rsidRPr="00F06F83">
        <w:rPr>
          <w:rFonts w:ascii="Times New Roman" w:eastAsia="Times New Roman" w:hAnsi="Times New Roman" w:cs="Times New Roman"/>
          <w:sz w:val="24"/>
          <w:szCs w:val="28"/>
          <w:lang w:eastAsia="ru-RU"/>
        </w:rPr>
        <w:t xml:space="preserve"> сторон</w:t>
      </w:r>
      <w:r>
        <w:rPr>
          <w:rFonts w:ascii="Times New Roman" w:eastAsia="Times New Roman" w:hAnsi="Times New Roman" w:cs="Times New Roman"/>
          <w:sz w:val="24"/>
          <w:szCs w:val="28"/>
          <w:lang w:eastAsia="ru-RU"/>
        </w:rPr>
        <w:t>ы,</w:t>
      </w:r>
    </w:p>
    <w:p w14:paraId="38CC66A4" w14:textId="77777777" w:rsidR="0023588D" w:rsidRPr="0049382A" w:rsidRDefault="0023588D" w:rsidP="0023588D">
      <w:pPr>
        <w:widowControl w:val="0"/>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D25650">
        <w:rPr>
          <w:rFonts w:ascii="Times New Roman" w:hAnsi="Times New Roman" w:cs="Times New Roman"/>
          <w:sz w:val="24"/>
          <w:szCs w:val="24"/>
        </w:rPr>
        <w:t>согласились</w:t>
      </w:r>
      <w:r>
        <w:rPr>
          <w:rFonts w:ascii="Times New Roman" w:hAnsi="Times New Roman" w:cs="Times New Roman"/>
          <w:sz w:val="24"/>
          <w:szCs w:val="24"/>
          <w:lang w:val="en-US"/>
        </w:rPr>
        <w:fldChar w:fldCharType="begin">
          <w:ffData>
            <w:name w:val="ТекстовоеПоле479"/>
            <w:enabled/>
            <w:calcOnExit w:val="0"/>
            <w:textInput/>
          </w:ffData>
        </w:fldChar>
      </w:r>
      <w:bookmarkStart w:id="1" w:name="ТекстовоеПоле479"/>
      <w:r w:rsidRPr="00AF084D">
        <w:rPr>
          <w:rFonts w:ascii="Times New Roman" w:hAnsi="Times New Roman" w:cs="Times New Roman"/>
          <w:sz w:val="24"/>
          <w:szCs w:val="24"/>
        </w:rPr>
        <w:instrText xml:space="preserve"> </w:instrText>
      </w:r>
      <w:r>
        <w:rPr>
          <w:rFonts w:ascii="Times New Roman" w:hAnsi="Times New Roman" w:cs="Times New Roman"/>
          <w:sz w:val="24"/>
          <w:szCs w:val="24"/>
          <w:lang w:val="en-US"/>
        </w:rPr>
        <w:instrText>FORMTEXT</w:instrText>
      </w:r>
      <w:r w:rsidRPr="00AF084D">
        <w:rPr>
          <w:rFonts w:ascii="Times New Roman" w:hAnsi="Times New Roman" w:cs="Times New Roman"/>
          <w:sz w:val="24"/>
          <w:szCs w:val="24"/>
        </w:rPr>
        <w:instrText xml:space="preserve">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rPr>
        <w:t xml:space="preserve"> </w:t>
      </w:r>
      <w:r w:rsidRPr="00D25650">
        <w:rPr>
          <w:rFonts w:ascii="Times New Roman" w:hAnsi="Times New Roman" w:cs="Times New Roman"/>
          <w:sz w:val="24"/>
          <w:szCs w:val="24"/>
        </w:rPr>
        <w:t>считать себя связанными положениями настоящей Антикоррупционной политики</w:t>
      </w:r>
      <w:r>
        <w:rPr>
          <w:rFonts w:ascii="Times New Roman" w:hAnsi="Times New Roman" w:cs="Times New Roman"/>
          <w:sz w:val="24"/>
          <w:szCs w:val="24"/>
        </w:rPr>
        <w:t xml:space="preserve"> </w:t>
      </w:r>
      <w:r>
        <w:rPr>
          <w:rFonts w:ascii="Times New Roman" w:hAnsi="Times New Roman" w:cs="Times New Roman"/>
          <w:sz w:val="24"/>
          <w:szCs w:val="24"/>
          <w:lang w:val="en-US"/>
        </w:rPr>
        <w:fldChar w:fldCharType="end"/>
      </w:r>
      <w:bookmarkEnd w:id="1"/>
      <w:r>
        <w:rPr>
          <w:rFonts w:ascii="Times New Roman" w:hAnsi="Times New Roman" w:cs="Times New Roman"/>
          <w:sz w:val="24"/>
          <w:szCs w:val="24"/>
        </w:rPr>
        <w:t>:</w:t>
      </w:r>
    </w:p>
    <w:p w14:paraId="132BCABF" w14:textId="77777777" w:rsidR="007B5448" w:rsidRPr="00DE0922" w:rsidRDefault="00692FB6" w:rsidP="00DE0922">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 xml:space="preserve">1. </w:t>
      </w:r>
      <w:r w:rsidR="007B5448" w:rsidRPr="00DE0922">
        <w:rPr>
          <w:rFonts w:ascii="Times New Roman" w:eastAsia="Times New Roman" w:hAnsi="Times New Roman" w:cs="Times New Roman"/>
          <w:b/>
          <w:color w:val="auto"/>
          <w:sz w:val="24"/>
        </w:rPr>
        <w:t>ТЕРМИНЫ И СОКРАЩЕНИЯ</w:t>
      </w:r>
    </w:p>
    <w:p w14:paraId="120DAE59" w14:textId="77777777" w:rsidR="003464E4" w:rsidRDefault="003464E4" w:rsidP="003464E4">
      <w:pPr>
        <w:spacing w:before="120" w:after="0" w:line="240" w:lineRule="auto"/>
        <w:ind w:firstLine="567"/>
        <w:jc w:val="both"/>
        <w:rPr>
          <w:rFonts w:ascii="Times New Roman" w:eastAsia="Calibri" w:hAnsi="Times New Roman" w:cs="Times New Roman"/>
          <w:sz w:val="24"/>
          <w:szCs w:val="24"/>
        </w:rPr>
      </w:pPr>
      <w:r w:rsidRPr="00003611">
        <w:rPr>
          <w:rFonts w:ascii="Times New Roman" w:eastAsia="Calibri" w:hAnsi="Times New Roman" w:cs="Times New Roman"/>
          <w:b/>
          <w:sz w:val="24"/>
          <w:szCs w:val="24"/>
        </w:rPr>
        <w:t>Политика</w:t>
      </w:r>
      <w:r w:rsidRPr="00DE0922">
        <w:rPr>
          <w:rFonts w:ascii="Times New Roman" w:eastAsia="Calibri" w:hAnsi="Times New Roman" w:cs="Times New Roman"/>
          <w:sz w:val="24"/>
          <w:szCs w:val="24"/>
        </w:rPr>
        <w:t xml:space="preserve"> – настоящий документ, Антикоррупционная политика.</w:t>
      </w:r>
    </w:p>
    <w:p w14:paraId="31E63F36" w14:textId="77C667DB" w:rsidR="00EA035F" w:rsidRPr="00EA035F" w:rsidRDefault="00F564AB" w:rsidP="00EA035F">
      <w:pPr>
        <w:spacing w:before="120" w:after="0" w:line="240" w:lineRule="auto"/>
        <w:ind w:firstLine="567"/>
        <w:jc w:val="both"/>
        <w:rPr>
          <w:rFonts w:ascii="Times New Roman" w:eastAsia="Times New Roman" w:hAnsi="Times New Roman" w:cs="Times New Roman"/>
          <w:noProof/>
          <w:sz w:val="24"/>
          <w:szCs w:val="28"/>
          <w:lang w:eastAsia="ru-RU"/>
        </w:rPr>
      </w:pPr>
      <w:r w:rsidRPr="000236C6">
        <w:rPr>
          <w:rFonts w:ascii="Times New Roman" w:eastAsia="Calibri" w:hAnsi="Times New Roman" w:cs="Times New Roman"/>
          <w:b/>
          <w:sz w:val="24"/>
          <w:szCs w:val="24"/>
        </w:rPr>
        <w:t>Юридическое лицо Предприятия (Юр.Лицо Предприятия)</w:t>
      </w:r>
      <w:r w:rsidR="00EA035F" w:rsidRPr="00EA035F">
        <w:rPr>
          <w:rFonts w:ascii="Times New Roman" w:eastAsia="Calibri" w:hAnsi="Times New Roman" w:cs="Times New Roman"/>
          <w:sz w:val="24"/>
          <w:szCs w:val="24"/>
        </w:rPr>
        <w:t xml:space="preserve"> – </w:t>
      </w:r>
      <w:r w:rsidR="00EA035F" w:rsidRPr="00EA035F">
        <w:rPr>
          <w:rFonts w:ascii="Times New Roman" w:eastAsia="Times New Roman" w:hAnsi="Times New Roman" w:cs="Times New Roman"/>
          <w:sz w:val="24"/>
          <w:szCs w:val="28"/>
          <w:lang w:eastAsia="ru-RU"/>
        </w:rPr>
        <w:fldChar w:fldCharType="begin">
          <w:ffData>
            <w:name w:val="ТекстовоеПоле8"/>
            <w:enabled/>
            <w:calcOnExit w:val="0"/>
            <w:textInput/>
          </w:ffData>
        </w:fldChar>
      </w:r>
      <w:r w:rsidR="00EA035F" w:rsidRPr="00EA035F">
        <w:rPr>
          <w:rFonts w:ascii="Times New Roman" w:eastAsia="Times New Roman" w:hAnsi="Times New Roman" w:cs="Times New Roman"/>
          <w:sz w:val="24"/>
          <w:szCs w:val="28"/>
          <w:lang w:eastAsia="ru-RU"/>
        </w:rPr>
        <w:instrText xml:space="preserve"> FORMTEXT </w:instrText>
      </w:r>
      <w:r w:rsidR="00EA035F" w:rsidRPr="00EA035F">
        <w:rPr>
          <w:rFonts w:ascii="Times New Roman" w:eastAsia="Times New Roman" w:hAnsi="Times New Roman" w:cs="Times New Roman"/>
          <w:sz w:val="24"/>
          <w:szCs w:val="28"/>
          <w:lang w:eastAsia="ru-RU"/>
        </w:rPr>
      </w:r>
      <w:r w:rsidR="00EA035F" w:rsidRPr="00EA035F">
        <w:rPr>
          <w:rFonts w:ascii="Times New Roman" w:eastAsia="Times New Roman" w:hAnsi="Times New Roman" w:cs="Times New Roman"/>
          <w:sz w:val="24"/>
          <w:szCs w:val="28"/>
          <w:lang w:eastAsia="ru-RU"/>
        </w:rPr>
        <w:fldChar w:fldCharType="separate"/>
      </w:r>
      <w:r w:rsidR="004B44BD" w:rsidRPr="004B44BD">
        <w:rPr>
          <w:rFonts w:ascii="Times New Roman" w:eastAsia="Times New Roman" w:hAnsi="Times New Roman" w:cs="Times New Roman"/>
          <w:sz w:val="24"/>
          <w:szCs w:val="28"/>
          <w:lang w:eastAsia="ru-RU"/>
        </w:rPr>
        <w:t>Общество с ограниченной ответственностью "ДОМОДЕДОВО ФЬЮЭЛ СЕРВИСИЗ"</w:t>
      </w:r>
      <w:r w:rsidR="00EA035F" w:rsidRPr="00EA035F">
        <w:rPr>
          <w:rFonts w:ascii="Times New Roman" w:eastAsia="Times New Roman" w:hAnsi="Times New Roman" w:cs="Times New Roman"/>
          <w:sz w:val="24"/>
          <w:szCs w:val="28"/>
          <w:lang w:eastAsia="ru-RU"/>
        </w:rPr>
        <w:t xml:space="preserve">, а также любое юридическое лицо, входящее в одну группу лиц с </w:t>
      </w:r>
      <w:r w:rsidR="00CC3DE1">
        <w:rPr>
          <w:rFonts w:ascii="Times New Roman" w:eastAsia="Times New Roman" w:hAnsi="Times New Roman" w:cs="Times New Roman"/>
          <w:sz w:val="24"/>
          <w:szCs w:val="28"/>
          <w:lang w:eastAsia="ru-RU"/>
        </w:rPr>
        <w:t xml:space="preserve">Международной </w:t>
      </w:r>
      <w:r w:rsidR="00EA035F" w:rsidRPr="00EA035F">
        <w:rPr>
          <w:rFonts w:ascii="Times New Roman" w:eastAsia="Times New Roman" w:hAnsi="Times New Roman" w:cs="Times New Roman"/>
          <w:sz w:val="24"/>
          <w:szCs w:val="28"/>
          <w:lang w:eastAsia="ru-RU"/>
        </w:rPr>
        <w:t>Компанией</w:t>
      </w:r>
      <w:r w:rsidR="00CC3DE1">
        <w:rPr>
          <w:rFonts w:ascii="Times New Roman" w:eastAsia="Times New Roman" w:hAnsi="Times New Roman" w:cs="Times New Roman"/>
          <w:sz w:val="24"/>
          <w:szCs w:val="28"/>
          <w:lang w:eastAsia="ru-RU"/>
        </w:rPr>
        <w:t xml:space="preserve"> Общество</w:t>
      </w:r>
      <w:r w:rsidR="00EA035F" w:rsidRPr="00EA035F">
        <w:rPr>
          <w:rFonts w:ascii="Times New Roman" w:eastAsia="Times New Roman" w:hAnsi="Times New Roman" w:cs="Times New Roman"/>
          <w:sz w:val="24"/>
          <w:szCs w:val="28"/>
          <w:lang w:eastAsia="ru-RU"/>
        </w:rPr>
        <w:t xml:space="preserve"> с ограниченной ответственностью «Э</w:t>
      </w:r>
      <w:r w:rsidR="00CC3DE1">
        <w:rPr>
          <w:rFonts w:ascii="Times New Roman" w:eastAsia="Times New Roman" w:hAnsi="Times New Roman" w:cs="Times New Roman"/>
          <w:sz w:val="24"/>
          <w:szCs w:val="28"/>
          <w:lang w:eastAsia="ru-RU"/>
        </w:rPr>
        <w:t>РПОРТ МЕНЕДЖМЕНТ КОМПАНИ ЛИМИТЕД</w:t>
      </w:r>
      <w:r w:rsidR="00EA035F" w:rsidRPr="00EA035F">
        <w:rPr>
          <w:rFonts w:ascii="Times New Roman" w:eastAsia="Times New Roman" w:hAnsi="Times New Roman" w:cs="Times New Roman"/>
          <w:sz w:val="24"/>
          <w:szCs w:val="28"/>
          <w:lang w:eastAsia="ru-RU"/>
        </w:rPr>
        <w:t>» по основаниям, установленным ФЗ «О защите конкуренции» (перечень таких лиц размещен в п.3 настоящей Политики)</w:t>
      </w:r>
      <w:r w:rsidR="00EA035F" w:rsidRPr="00EA035F">
        <w:rPr>
          <w:rFonts w:ascii="Times New Roman" w:eastAsia="Times New Roman" w:hAnsi="Times New Roman" w:cs="Times New Roman"/>
          <w:sz w:val="24"/>
          <w:szCs w:val="28"/>
          <w:lang w:eastAsia="ru-RU"/>
        </w:rPr>
        <w:fldChar w:fldCharType="end"/>
      </w:r>
      <w:r w:rsidR="00EA035F" w:rsidRPr="00EA035F">
        <w:rPr>
          <w:rFonts w:ascii="Times New Roman" w:eastAsia="Times New Roman" w:hAnsi="Times New Roman" w:cs="Times New Roman"/>
          <w:sz w:val="24"/>
          <w:szCs w:val="28"/>
          <w:lang w:eastAsia="ru-RU"/>
        </w:rPr>
        <w:t>.</w:t>
      </w:r>
      <w:r w:rsidR="00EA035F" w:rsidRPr="00EA035F">
        <w:rPr>
          <w:rFonts w:ascii="Times New Roman" w:eastAsia="Times New Roman" w:hAnsi="Times New Roman" w:cs="Times New Roman"/>
          <w:sz w:val="24"/>
          <w:szCs w:val="28"/>
          <w:lang w:eastAsia="ru-RU"/>
        </w:rPr>
        <w:fldChar w:fldCharType="begin">
          <w:ffData>
            <w:name w:val="ТекстовоеПоле86"/>
            <w:enabled/>
            <w:calcOnExit w:val="0"/>
            <w:textInput/>
          </w:ffData>
        </w:fldChar>
      </w:r>
      <w:r w:rsidR="00EA035F" w:rsidRPr="00EA035F">
        <w:rPr>
          <w:rFonts w:ascii="Times New Roman" w:eastAsia="Times New Roman" w:hAnsi="Times New Roman" w:cs="Times New Roman"/>
          <w:sz w:val="24"/>
          <w:szCs w:val="28"/>
          <w:lang w:eastAsia="ru-RU"/>
        </w:rPr>
        <w:instrText xml:space="preserve"> FORMTEXT </w:instrText>
      </w:r>
      <w:r w:rsidR="00EA035F" w:rsidRPr="00EA035F">
        <w:rPr>
          <w:rFonts w:ascii="Times New Roman" w:eastAsia="Times New Roman" w:hAnsi="Times New Roman" w:cs="Times New Roman"/>
          <w:sz w:val="24"/>
          <w:szCs w:val="28"/>
          <w:lang w:eastAsia="ru-RU"/>
        </w:rPr>
      </w:r>
      <w:r w:rsidR="00EA035F" w:rsidRPr="00EA035F">
        <w:rPr>
          <w:rFonts w:ascii="Times New Roman" w:eastAsia="Times New Roman" w:hAnsi="Times New Roman" w:cs="Times New Roman"/>
          <w:sz w:val="24"/>
          <w:szCs w:val="28"/>
          <w:lang w:eastAsia="ru-RU"/>
        </w:rPr>
        <w:fldChar w:fldCharType="separate"/>
      </w:r>
    </w:p>
    <w:p w14:paraId="34F62A47" w14:textId="7B7BE923" w:rsidR="00EA035F" w:rsidRPr="00EA035F" w:rsidRDefault="00EA035F" w:rsidP="00EA035F">
      <w:pPr>
        <w:spacing w:before="120" w:after="0" w:line="240" w:lineRule="auto"/>
        <w:ind w:firstLine="567"/>
        <w:jc w:val="both"/>
        <w:rPr>
          <w:rFonts w:ascii="Times New Roman" w:eastAsia="Calibri" w:hAnsi="Times New Roman" w:cs="Times New Roman"/>
          <w:sz w:val="24"/>
          <w:szCs w:val="24"/>
        </w:rPr>
      </w:pPr>
      <w:r w:rsidRPr="00EA035F">
        <w:rPr>
          <w:rFonts w:ascii="Times New Roman" w:eastAsia="Calibri" w:hAnsi="Times New Roman" w:cs="Times New Roman"/>
          <w:b/>
          <w:sz w:val="24"/>
        </w:rPr>
        <w:t>ДМЕ</w:t>
      </w:r>
      <w:r w:rsidR="00505CCF">
        <w:rPr>
          <w:rFonts w:ascii="Times New Roman" w:eastAsia="Calibri" w:hAnsi="Times New Roman" w:cs="Times New Roman"/>
          <w:b/>
          <w:sz w:val="24"/>
        </w:rPr>
        <w:t xml:space="preserve"> (Группа ДМЕ)</w:t>
      </w:r>
      <w:r w:rsidRPr="00EA035F">
        <w:rPr>
          <w:rFonts w:ascii="Times New Roman" w:eastAsia="Calibri" w:hAnsi="Times New Roman" w:cs="Times New Roman"/>
          <w:sz w:val="24"/>
        </w:rPr>
        <w:t xml:space="preserve"> – совокупность всех </w:t>
      </w:r>
      <w:r w:rsidRPr="00EA035F">
        <w:rPr>
          <w:rFonts w:ascii="Times New Roman" w:eastAsia="Calibri" w:hAnsi="Times New Roman" w:cs="Times New Roman"/>
          <w:sz w:val="24"/>
          <w:szCs w:val="24"/>
        </w:rPr>
        <w:t>Юр.Лиц Предприятий.</w:t>
      </w:r>
      <w:r w:rsidRPr="00EA035F">
        <w:rPr>
          <w:rFonts w:ascii="Times New Roman" w:eastAsia="Times New Roman" w:hAnsi="Times New Roman" w:cs="Times New Roman"/>
          <w:sz w:val="24"/>
          <w:szCs w:val="28"/>
          <w:lang w:eastAsia="ru-RU"/>
        </w:rPr>
        <w:fldChar w:fldCharType="end"/>
      </w:r>
    </w:p>
    <w:p w14:paraId="62C0B105" w14:textId="69C1E6F1" w:rsidR="00EA035F" w:rsidRPr="00EA035F" w:rsidRDefault="00EA035F" w:rsidP="00EA035F">
      <w:pPr>
        <w:spacing w:before="120" w:after="0" w:line="240" w:lineRule="auto"/>
        <w:ind w:firstLine="567"/>
        <w:jc w:val="both"/>
        <w:rPr>
          <w:rFonts w:ascii="Times New Roman" w:eastAsia="Calibri" w:hAnsi="Times New Roman" w:cs="Times New Roman"/>
          <w:sz w:val="24"/>
          <w:szCs w:val="24"/>
        </w:rPr>
      </w:pPr>
      <w:r w:rsidRPr="00EA035F">
        <w:rPr>
          <w:rFonts w:ascii="Times New Roman" w:eastAsia="Calibri" w:hAnsi="Times New Roman" w:cs="Times New Roman"/>
          <w:b/>
          <w:sz w:val="24"/>
          <w:szCs w:val="24"/>
        </w:rPr>
        <w:t>Контрагент</w:t>
      </w:r>
      <w:r w:rsidRPr="00EA035F">
        <w:rPr>
          <w:rFonts w:ascii="Times New Roman" w:eastAsia="Calibri" w:hAnsi="Times New Roman" w:cs="Times New Roman"/>
          <w:sz w:val="24"/>
          <w:szCs w:val="24"/>
        </w:rPr>
        <w:t xml:space="preserve"> – </w:t>
      </w:r>
      <w:r w:rsidR="00F66868">
        <w:rPr>
          <w:rFonts w:ascii="Times New Roman" w:eastAsia="Calibri" w:hAnsi="Times New Roman" w:cs="Times New Roman"/>
          <w:sz w:val="24"/>
          <w:szCs w:val="24"/>
        </w:rPr>
        <w:t xml:space="preserve"> </w:t>
      </w:r>
    </w:p>
    <w:p w14:paraId="1553F4BF" w14:textId="7E41A75D" w:rsidR="007B5448" w:rsidRDefault="007B5448" w:rsidP="00C76374">
      <w:pPr>
        <w:tabs>
          <w:tab w:val="left" w:pos="7311"/>
        </w:tabs>
        <w:spacing w:before="120" w:after="0" w:line="240" w:lineRule="auto"/>
        <w:ind w:firstLine="567"/>
        <w:jc w:val="both"/>
        <w:rPr>
          <w:rFonts w:ascii="Times New Roman" w:eastAsia="Calibri" w:hAnsi="Times New Roman" w:cs="Times New Roman"/>
          <w:sz w:val="24"/>
          <w:szCs w:val="24"/>
        </w:rPr>
      </w:pPr>
      <w:r w:rsidRPr="00DE0922">
        <w:rPr>
          <w:rFonts w:ascii="Times New Roman" w:eastAsia="Calibri" w:hAnsi="Times New Roman" w:cs="Times New Roman"/>
          <w:sz w:val="24"/>
          <w:szCs w:val="24"/>
        </w:rPr>
        <w:t>Совместно Ю</w:t>
      </w:r>
      <w:r w:rsidR="007A37F2">
        <w:rPr>
          <w:rFonts w:ascii="Times New Roman" w:eastAsia="Calibri" w:hAnsi="Times New Roman" w:cs="Times New Roman"/>
          <w:sz w:val="24"/>
          <w:szCs w:val="24"/>
        </w:rPr>
        <w:t>р.</w:t>
      </w:r>
      <w:r w:rsidRPr="00DE0922">
        <w:rPr>
          <w:rFonts w:ascii="Times New Roman" w:eastAsia="Calibri" w:hAnsi="Times New Roman" w:cs="Times New Roman"/>
          <w:sz w:val="24"/>
          <w:szCs w:val="24"/>
        </w:rPr>
        <w:t>Л</w:t>
      </w:r>
      <w:r w:rsidR="007A37F2">
        <w:rPr>
          <w:rFonts w:ascii="Times New Roman" w:eastAsia="Calibri" w:hAnsi="Times New Roman" w:cs="Times New Roman"/>
          <w:sz w:val="24"/>
          <w:szCs w:val="24"/>
        </w:rPr>
        <w:t>ицо</w:t>
      </w:r>
      <w:r w:rsidRPr="00DE0922">
        <w:rPr>
          <w:rFonts w:ascii="Times New Roman" w:eastAsia="Calibri" w:hAnsi="Times New Roman" w:cs="Times New Roman"/>
          <w:sz w:val="24"/>
          <w:szCs w:val="24"/>
        </w:rPr>
        <w:t xml:space="preserve"> Предприятия и Контраге</w:t>
      </w:r>
      <w:r w:rsidR="005A23C4" w:rsidRPr="00DE0922">
        <w:rPr>
          <w:rFonts w:ascii="Times New Roman" w:eastAsia="Calibri" w:hAnsi="Times New Roman" w:cs="Times New Roman"/>
          <w:sz w:val="24"/>
          <w:szCs w:val="24"/>
        </w:rPr>
        <w:t>нт именуются</w:t>
      </w:r>
      <w:r w:rsidR="00AB58D7">
        <w:rPr>
          <w:rFonts w:ascii="Times New Roman" w:eastAsia="Calibri" w:hAnsi="Times New Roman" w:cs="Times New Roman"/>
          <w:sz w:val="24"/>
          <w:szCs w:val="24"/>
        </w:rPr>
        <w:t xml:space="preserve"> по тексту настоящей Политики</w:t>
      </w:r>
      <w:r w:rsidR="005A23C4" w:rsidRPr="00DE0922">
        <w:rPr>
          <w:rFonts w:ascii="Times New Roman" w:eastAsia="Calibri" w:hAnsi="Times New Roman" w:cs="Times New Roman"/>
          <w:sz w:val="24"/>
          <w:szCs w:val="24"/>
        </w:rPr>
        <w:t xml:space="preserve"> «</w:t>
      </w:r>
      <w:r w:rsidR="005A23C4" w:rsidRPr="00003611">
        <w:rPr>
          <w:rFonts w:ascii="Times New Roman" w:eastAsia="Calibri" w:hAnsi="Times New Roman" w:cs="Times New Roman"/>
          <w:b/>
          <w:sz w:val="24"/>
          <w:szCs w:val="24"/>
        </w:rPr>
        <w:t>Стороны</w:t>
      </w:r>
      <w:r w:rsidR="005A23C4" w:rsidRPr="00DE0922">
        <w:rPr>
          <w:rFonts w:ascii="Times New Roman" w:eastAsia="Calibri" w:hAnsi="Times New Roman" w:cs="Times New Roman"/>
          <w:sz w:val="24"/>
          <w:szCs w:val="24"/>
        </w:rPr>
        <w:t>», а по отдельности могут именоваться «</w:t>
      </w:r>
      <w:r w:rsidR="005A23C4" w:rsidRPr="00003611">
        <w:rPr>
          <w:rFonts w:ascii="Times New Roman" w:eastAsia="Calibri" w:hAnsi="Times New Roman" w:cs="Times New Roman"/>
          <w:b/>
          <w:sz w:val="24"/>
          <w:szCs w:val="24"/>
        </w:rPr>
        <w:t>Сторона</w:t>
      </w:r>
      <w:r w:rsidR="005A23C4" w:rsidRPr="00DE0922">
        <w:rPr>
          <w:rFonts w:ascii="Times New Roman" w:eastAsia="Calibri" w:hAnsi="Times New Roman" w:cs="Times New Roman"/>
          <w:sz w:val="24"/>
          <w:szCs w:val="24"/>
        </w:rPr>
        <w:t>».</w:t>
      </w:r>
    </w:p>
    <w:p w14:paraId="2BA829B5" w14:textId="6A2F70A5" w:rsidR="006F4E92" w:rsidRPr="0084362E" w:rsidRDefault="003464E4" w:rsidP="0084362E">
      <w:pPr>
        <w:spacing w:before="120" w:after="0" w:line="240" w:lineRule="auto"/>
        <w:ind w:firstLine="567"/>
        <w:jc w:val="both"/>
        <w:rPr>
          <w:rFonts w:ascii="Times New Roman" w:eastAsia="Calibri" w:hAnsi="Times New Roman" w:cs="Times New Roman"/>
          <w:sz w:val="24"/>
          <w:szCs w:val="24"/>
        </w:rPr>
      </w:pPr>
      <w:bookmarkStart w:id="2" w:name="_Hlk130311923"/>
      <w:r w:rsidRPr="00EA035F">
        <w:rPr>
          <w:rFonts w:ascii="Times New Roman" w:eastAsia="Calibri" w:hAnsi="Times New Roman" w:cs="Times New Roman"/>
          <w:b/>
          <w:sz w:val="24"/>
          <w:szCs w:val="24"/>
        </w:rPr>
        <w:t>Договор</w:t>
      </w:r>
      <w:r w:rsidRPr="00EA035F">
        <w:rPr>
          <w:rFonts w:ascii="Times New Roman" w:eastAsia="Calibri" w:hAnsi="Times New Roman" w:cs="Times New Roman"/>
          <w:sz w:val="24"/>
          <w:szCs w:val="24"/>
        </w:rPr>
        <w:t xml:space="preserve"> – </w:t>
      </w:r>
      <w:bookmarkEnd w:id="2"/>
      <w:r w:rsidR="0084362E" w:rsidRPr="000236C6">
        <w:rPr>
          <w:rFonts w:ascii="Times New Roman" w:eastAsia="Calibri" w:hAnsi="Times New Roman" w:cs="Times New Roman"/>
          <w:sz w:val="24"/>
          <w:szCs w:val="24"/>
        </w:rPr>
        <w:t>любой договор, сторонами которого выступают Контрагент</w:t>
      </w:r>
      <w:r w:rsidR="0084362E">
        <w:rPr>
          <w:rFonts w:ascii="Times New Roman" w:eastAsia="Calibri" w:hAnsi="Times New Roman" w:cs="Times New Roman"/>
          <w:sz w:val="24"/>
          <w:szCs w:val="24"/>
        </w:rPr>
        <w:t xml:space="preserve"> и</w:t>
      </w:r>
      <w:r w:rsidR="0084362E" w:rsidRPr="000236C6">
        <w:rPr>
          <w:rFonts w:ascii="Times New Roman" w:eastAsia="Calibri" w:hAnsi="Times New Roman" w:cs="Times New Roman"/>
          <w:sz w:val="24"/>
          <w:szCs w:val="24"/>
        </w:rPr>
        <w:t xml:space="preserve"> </w:t>
      </w:r>
      <w:r w:rsidR="0084362E" w:rsidRPr="00E3560D">
        <w:rPr>
          <w:rFonts w:ascii="Times New Roman" w:eastAsia="Calibri" w:hAnsi="Times New Roman" w:cs="Times New Roman"/>
          <w:sz w:val="24"/>
          <w:szCs w:val="24"/>
        </w:rPr>
        <w:t xml:space="preserve">одно </w:t>
      </w:r>
      <w:r w:rsidR="0084362E">
        <w:rPr>
          <w:rFonts w:ascii="Times New Roman" w:eastAsia="Calibri" w:hAnsi="Times New Roman" w:cs="Times New Roman"/>
          <w:sz w:val="24"/>
          <w:szCs w:val="24"/>
        </w:rPr>
        <w:t>или несколько Юр.Лиц Предприятия</w:t>
      </w:r>
      <w:r w:rsidR="0084362E" w:rsidRPr="00EA035F">
        <w:rPr>
          <w:rFonts w:ascii="Times New Roman" w:eastAsia="Calibri" w:hAnsi="Times New Roman" w:cs="Times New Roman"/>
          <w:sz w:val="24"/>
          <w:szCs w:val="24"/>
        </w:rPr>
        <w:t>.</w:t>
      </w:r>
      <w:r w:rsidR="0084362E">
        <w:rPr>
          <w:rFonts w:ascii="Times New Roman" w:eastAsia="Calibri" w:hAnsi="Times New Roman" w:cs="Times New Roman"/>
          <w:sz w:val="24"/>
          <w:szCs w:val="24"/>
        </w:rPr>
        <w:t xml:space="preserve"> </w:t>
      </w:r>
      <w:r w:rsidR="006F4E92" w:rsidRPr="006F4E92">
        <w:rPr>
          <w:rFonts w:ascii="Times New Roman" w:eastAsia="Calibri" w:hAnsi="Times New Roman" w:cs="Times New Roman"/>
          <w:b/>
          <w:i/>
          <w:color w:val="006600"/>
          <w:sz w:val="24"/>
          <w:szCs w:val="24"/>
        </w:rPr>
        <w:fldChar w:fldCharType="begin">
          <w:ffData>
            <w:name w:val="ТекстовоеПоле487"/>
            <w:enabled/>
            <w:calcOnExit w:val="0"/>
            <w:textInput/>
          </w:ffData>
        </w:fldChar>
      </w:r>
      <w:bookmarkStart w:id="3" w:name="ТекстовоеПоле487"/>
      <w:r w:rsidR="006F4E92" w:rsidRPr="006F4E92">
        <w:rPr>
          <w:rFonts w:ascii="Times New Roman" w:eastAsia="Calibri" w:hAnsi="Times New Roman" w:cs="Times New Roman"/>
          <w:b/>
          <w:i/>
          <w:color w:val="006600"/>
          <w:sz w:val="24"/>
          <w:szCs w:val="24"/>
        </w:rPr>
        <w:instrText xml:space="preserve"> FORMTEXT </w:instrText>
      </w:r>
      <w:r w:rsidR="006F4E92" w:rsidRPr="006F4E92">
        <w:rPr>
          <w:rFonts w:ascii="Times New Roman" w:eastAsia="Calibri" w:hAnsi="Times New Roman" w:cs="Times New Roman"/>
          <w:b/>
          <w:i/>
          <w:color w:val="006600"/>
          <w:sz w:val="24"/>
          <w:szCs w:val="24"/>
        </w:rPr>
      </w:r>
      <w:r w:rsidR="006F4E92" w:rsidRPr="006F4E92">
        <w:rPr>
          <w:rFonts w:ascii="Times New Roman" w:eastAsia="Calibri" w:hAnsi="Times New Roman" w:cs="Times New Roman"/>
          <w:b/>
          <w:i/>
          <w:color w:val="006600"/>
          <w:sz w:val="24"/>
          <w:szCs w:val="24"/>
        </w:rPr>
        <w:fldChar w:fldCharType="separate"/>
      </w:r>
      <w:r w:rsidR="00C91472">
        <w:rPr>
          <w:rFonts w:ascii="Times New Roman" w:eastAsia="Calibri" w:hAnsi="Times New Roman" w:cs="Times New Roman"/>
          <w:b/>
          <w:i/>
          <w:noProof/>
          <w:color w:val="006600"/>
          <w:sz w:val="24"/>
          <w:szCs w:val="24"/>
        </w:rPr>
        <w:t xml:space="preserve"> </w:t>
      </w:r>
    </w:p>
    <w:p w14:paraId="6695F480" w14:textId="77777777" w:rsidR="006F4E92" w:rsidRDefault="006F4E92" w:rsidP="006F4E92">
      <w:pPr>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
          <w:sz w:val="24"/>
          <w:szCs w:val="24"/>
        </w:rPr>
        <w:t>Разовый д</w:t>
      </w:r>
      <w:r w:rsidRPr="00D027F1">
        <w:rPr>
          <w:rFonts w:ascii="Times New Roman" w:eastAsia="Calibri" w:hAnsi="Times New Roman" w:cs="Times New Roman"/>
          <w:b/>
          <w:sz w:val="24"/>
          <w:szCs w:val="24"/>
        </w:rPr>
        <w:t>оговор</w:t>
      </w:r>
      <w:r w:rsidRPr="00DE0922">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договор, предусматривающий реализацию и (или) приобретение благ (товаров, работ, услуг, имущественных прав и т.д.), в содержании которого на момент его заключения согласованы цены и точный объем приобретаемых</w:t>
      </w:r>
      <w:r w:rsidRPr="00E916EE">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реализуемых</w:t>
      </w:r>
      <w:r w:rsidRPr="00E916EE">
        <w:rPr>
          <w:rFonts w:ascii="Times New Roman" w:eastAsia="Calibri" w:hAnsi="Times New Roman" w:cs="Times New Roman"/>
          <w:sz w:val="24"/>
          <w:szCs w:val="24"/>
        </w:rPr>
        <w:t>)</w:t>
      </w:r>
      <w:r>
        <w:rPr>
          <w:rFonts w:ascii="Times New Roman" w:eastAsia="Calibri" w:hAnsi="Times New Roman" w:cs="Times New Roman"/>
          <w:sz w:val="24"/>
          <w:szCs w:val="24"/>
        </w:rPr>
        <w:t xml:space="preserve"> благ. </w:t>
      </w:r>
      <w:r>
        <w:rPr>
          <w:rFonts w:ascii="Times New Roman" w:eastAsia="Calibri" w:hAnsi="Times New Roman" w:cs="Times New Roman"/>
          <w:sz w:val="24"/>
          <w:szCs w:val="24"/>
        </w:rPr>
        <w:fldChar w:fldCharType="begin">
          <w:ffData>
            <w:name w:val="ТекстовоеПоле486"/>
            <w:enabled/>
            <w:calcOnExit w:val="0"/>
            <w:textInput/>
          </w:ffData>
        </w:fldChar>
      </w:r>
      <w:r>
        <w:rPr>
          <w:rFonts w:ascii="Times New Roman" w:eastAsia="Calibri" w:hAnsi="Times New Roman" w:cs="Times New Roman"/>
          <w:sz w:val="24"/>
          <w:szCs w:val="24"/>
        </w:rPr>
        <w:instrText xml:space="preserve"> FORMTEXT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sidRPr="0007075D">
        <w:rPr>
          <w:rFonts w:ascii="Times New Roman" w:eastAsia="Calibri" w:hAnsi="Times New Roman" w:cs="Times New Roman"/>
          <w:color w:val="006600"/>
          <w:sz w:val="24"/>
          <w:szCs w:val="24"/>
        </w:rPr>
        <w:t>*</w:t>
      </w:r>
      <w:r>
        <w:rPr>
          <w:rFonts w:ascii="Times New Roman" w:eastAsia="Calibri" w:hAnsi="Times New Roman" w:cs="Times New Roman"/>
          <w:noProof/>
          <w:sz w:val="24"/>
          <w:szCs w:val="24"/>
        </w:rPr>
        <w:t> </w:t>
      </w:r>
      <w:r>
        <w:rPr>
          <w:rFonts w:ascii="Times New Roman" w:eastAsia="Calibri" w:hAnsi="Times New Roman" w:cs="Times New Roman"/>
          <w:sz w:val="24"/>
          <w:szCs w:val="24"/>
        </w:rPr>
        <w:fldChar w:fldCharType="end"/>
      </w:r>
    </w:p>
    <w:p w14:paraId="610C7239" w14:textId="67E06510" w:rsidR="00C76374" w:rsidRPr="00340C16" w:rsidRDefault="006F4E92" w:rsidP="00C76374">
      <w:pPr>
        <w:spacing w:before="120" w:after="0" w:line="240" w:lineRule="auto"/>
        <w:ind w:firstLine="567"/>
        <w:jc w:val="both"/>
        <w:rPr>
          <w:rFonts w:ascii="Times New Roman" w:eastAsia="Calibri" w:hAnsi="Times New Roman" w:cs="Times New Roman"/>
          <w:b/>
          <w:sz w:val="24"/>
          <w:szCs w:val="24"/>
        </w:rPr>
      </w:pPr>
      <w:r w:rsidRPr="006F4E92">
        <w:rPr>
          <w:rFonts w:ascii="Times New Roman" w:eastAsia="Calibri" w:hAnsi="Times New Roman" w:cs="Times New Roman"/>
          <w:b/>
          <w:i/>
          <w:color w:val="006600"/>
          <w:sz w:val="24"/>
          <w:szCs w:val="24"/>
        </w:rPr>
        <w:fldChar w:fldCharType="end"/>
      </w:r>
      <w:bookmarkEnd w:id="3"/>
      <w:r w:rsidR="00C76374" w:rsidRPr="00872674">
        <w:rPr>
          <w:rFonts w:ascii="Times New Roman" w:eastAsia="Calibri" w:hAnsi="Times New Roman" w:cs="Times New Roman"/>
          <w:b/>
          <w:sz w:val="24"/>
          <w:szCs w:val="24"/>
        </w:rPr>
        <w:t>Персона нон-грата</w:t>
      </w:r>
      <w:r w:rsidR="00C76374" w:rsidRPr="00872674">
        <w:rPr>
          <w:rFonts w:ascii="Times New Roman" w:eastAsia="Calibri" w:hAnsi="Times New Roman" w:cs="Times New Roman"/>
          <w:sz w:val="24"/>
          <w:szCs w:val="24"/>
        </w:rPr>
        <w:t xml:space="preserve"> – сотрудник и/или участник и/или акционер и/или представитель Контрагента, в отношении которого Ю</w:t>
      </w:r>
      <w:r w:rsidR="00C76374">
        <w:rPr>
          <w:rFonts w:ascii="Times New Roman" w:eastAsia="Calibri" w:hAnsi="Times New Roman" w:cs="Times New Roman"/>
          <w:sz w:val="24"/>
          <w:szCs w:val="24"/>
        </w:rPr>
        <w:t>р.</w:t>
      </w:r>
      <w:r w:rsidR="00C76374" w:rsidRPr="00872674">
        <w:rPr>
          <w:rFonts w:ascii="Times New Roman" w:eastAsia="Calibri" w:hAnsi="Times New Roman" w:cs="Times New Roman"/>
          <w:sz w:val="24"/>
          <w:szCs w:val="24"/>
        </w:rPr>
        <w:t>Л</w:t>
      </w:r>
      <w:r w:rsidR="00C76374">
        <w:rPr>
          <w:rFonts w:ascii="Times New Roman" w:eastAsia="Calibri" w:hAnsi="Times New Roman" w:cs="Times New Roman"/>
          <w:sz w:val="24"/>
          <w:szCs w:val="24"/>
        </w:rPr>
        <w:t>ицу</w:t>
      </w:r>
      <w:r w:rsidR="00C76374" w:rsidRPr="00872674">
        <w:rPr>
          <w:rFonts w:ascii="Times New Roman" w:eastAsia="Calibri" w:hAnsi="Times New Roman" w:cs="Times New Roman"/>
          <w:sz w:val="24"/>
          <w:szCs w:val="24"/>
        </w:rPr>
        <w:t xml:space="preserve"> Предприятия стали известны сведения о том, что такое лицо готовит, совершает или совершило хотя бы одно из преступлений, предусмотренных </w:t>
      </w:r>
      <w:r w:rsidR="00321E4F" w:rsidRPr="00321E4F">
        <w:rPr>
          <w:rFonts w:ascii="Times New Roman" w:eastAsia="Calibri" w:hAnsi="Times New Roman" w:cs="Times New Roman"/>
          <w:sz w:val="24"/>
          <w:szCs w:val="24"/>
        </w:rPr>
        <w:t>Уголовным Ко</w:t>
      </w:r>
      <w:r w:rsidR="00321E4F">
        <w:rPr>
          <w:rFonts w:ascii="Times New Roman" w:eastAsia="Calibri" w:hAnsi="Times New Roman" w:cs="Times New Roman"/>
          <w:sz w:val="24"/>
          <w:szCs w:val="24"/>
        </w:rPr>
        <w:t>дексом Российской Федерации, и/</w:t>
      </w:r>
      <w:r w:rsidR="00321E4F" w:rsidRPr="00321E4F">
        <w:rPr>
          <w:rFonts w:ascii="Times New Roman" w:eastAsia="Calibri" w:hAnsi="Times New Roman" w:cs="Times New Roman"/>
          <w:sz w:val="24"/>
          <w:szCs w:val="24"/>
        </w:rPr>
        <w:t>или готовит, совершает или совершило в отношении любого лица (как указанного, так и не указанного в п.2.1.1) настоящей Политики) деяние, имеющее признаки акта коррупции, установленные настоящей Политикой</w:t>
      </w:r>
      <w:r w:rsidR="00C76374" w:rsidRPr="00872674">
        <w:rPr>
          <w:rFonts w:ascii="Times New Roman" w:eastAsia="Calibri" w:hAnsi="Times New Roman" w:cs="Times New Roman"/>
          <w:sz w:val="24"/>
          <w:szCs w:val="24"/>
        </w:rPr>
        <w:t>.</w:t>
      </w:r>
    </w:p>
    <w:p w14:paraId="3586E301" w14:textId="77777777" w:rsidR="00C76374" w:rsidRPr="00872674" w:rsidRDefault="00C76374" w:rsidP="00C76374">
      <w:pPr>
        <w:spacing w:before="120" w:after="0" w:line="240" w:lineRule="auto"/>
        <w:ind w:firstLine="567"/>
        <w:jc w:val="both"/>
        <w:rPr>
          <w:rFonts w:ascii="Times New Roman" w:hAnsi="Times New Roman" w:cs="Times New Roman"/>
          <w:sz w:val="24"/>
          <w:szCs w:val="24"/>
        </w:rPr>
      </w:pPr>
      <w:r w:rsidRPr="00872674">
        <w:rPr>
          <w:rFonts w:ascii="Times New Roman" w:eastAsia="Calibri" w:hAnsi="Times New Roman" w:cs="Times New Roman"/>
          <w:b/>
          <w:sz w:val="24"/>
          <w:szCs w:val="24"/>
        </w:rPr>
        <w:t>Инсайдерская информация</w:t>
      </w:r>
      <w:r w:rsidRPr="00872674">
        <w:rPr>
          <w:rFonts w:ascii="Times New Roman" w:eastAsia="Calibri" w:hAnsi="Times New Roman" w:cs="Times New Roman"/>
          <w:sz w:val="24"/>
          <w:szCs w:val="24"/>
        </w:rPr>
        <w:t xml:space="preserve"> - </w:t>
      </w:r>
      <w:r w:rsidRPr="00872674">
        <w:rPr>
          <w:rFonts w:ascii="Times New Roman" w:hAnsi="Times New Roman" w:cs="Times New Roman"/>
          <w:sz w:val="24"/>
          <w:szCs w:val="24"/>
        </w:rPr>
        <w:t>информация, которая не была предоставлена Контрагенту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по официальным каналам предоставления информации (в том числе </w:t>
      </w:r>
      <w:hyperlink r:id="rId8" w:history="1">
        <w:r w:rsidRPr="00872674">
          <w:rPr>
            <w:rFonts w:ascii="Times New Roman" w:hAnsi="Times New Roman" w:cs="Times New Roman"/>
            <w:sz w:val="24"/>
            <w:szCs w:val="24"/>
          </w:rPr>
          <w:t>сведения</w:t>
        </w:r>
      </w:hyperlink>
      <w:r w:rsidRPr="00872674">
        <w:rPr>
          <w:rFonts w:ascii="Times New Roman" w:hAnsi="Times New Roman" w:cs="Times New Roman"/>
          <w:sz w:val="24"/>
          <w:szCs w:val="24"/>
        </w:rPr>
        <w:t xml:space="preserve">, составляющие коммерческую, служебную, банковскую тайну, тайну связи и иную охраняемую законом тайну), получение которой Контрагентом может оказать влияние </w:t>
      </w:r>
      <w:r>
        <w:rPr>
          <w:rFonts w:ascii="Times New Roman" w:hAnsi="Times New Roman" w:cs="Times New Roman"/>
          <w:sz w:val="24"/>
          <w:szCs w:val="24"/>
        </w:rPr>
        <w:t xml:space="preserve">на </w:t>
      </w:r>
      <w:r w:rsidRPr="00872674">
        <w:rPr>
          <w:rFonts w:ascii="Times New Roman" w:hAnsi="Times New Roman" w:cs="Times New Roman"/>
          <w:sz w:val="24"/>
          <w:szCs w:val="24"/>
        </w:rPr>
        <w:t>принятие решений о ведении бизнеса между Контрагентом и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(в том числе на принятие решений о </w:t>
      </w:r>
      <w:r w:rsidRPr="00872674">
        <w:rPr>
          <w:rFonts w:ascii="Times New Roman" w:hAnsi="Times New Roman" w:cs="Times New Roman"/>
          <w:sz w:val="24"/>
          <w:szCs w:val="24"/>
        </w:rPr>
        <w:lastRenderedPageBreak/>
        <w:t>заключении/изменении/расторжении и/или о порядке исполнения договоров между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и Контрагентом). </w:t>
      </w:r>
    </w:p>
    <w:p w14:paraId="12BF5F3A" w14:textId="77777777" w:rsidR="00C76374" w:rsidRPr="00872674" w:rsidRDefault="00C76374" w:rsidP="00C76374">
      <w:pPr>
        <w:autoSpaceDE w:val="0"/>
        <w:autoSpaceDN w:val="0"/>
        <w:adjustRightInd w:val="0"/>
        <w:spacing w:after="0" w:line="240" w:lineRule="auto"/>
        <w:jc w:val="both"/>
        <w:rPr>
          <w:rFonts w:ascii="Times New Roman" w:hAnsi="Times New Roman" w:cs="Times New Roman"/>
          <w:sz w:val="24"/>
          <w:szCs w:val="24"/>
        </w:rPr>
      </w:pPr>
      <w:r w:rsidRPr="00872674">
        <w:rPr>
          <w:rFonts w:ascii="Times New Roman" w:hAnsi="Times New Roman" w:cs="Times New Roman"/>
          <w:sz w:val="24"/>
          <w:szCs w:val="24"/>
        </w:rPr>
        <w:t>К официальным каналам предоставления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информации относятся:</w:t>
      </w:r>
    </w:p>
    <w:p w14:paraId="52B500F2"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официальные переговоры с участием уполномоченных представителей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Предприятия и Контрагента, офо</w:t>
      </w:r>
      <w:r>
        <w:rPr>
          <w:rFonts w:ascii="Times New Roman" w:hAnsi="Times New Roman" w:cs="Times New Roman"/>
          <w:sz w:val="24"/>
          <w:szCs w:val="24"/>
        </w:rPr>
        <w:t>рмленные протоколом переговоров;</w:t>
      </w:r>
    </w:p>
    <w:p w14:paraId="04F22BB2"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письмо за подписью уполномоченного представителя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Предприятия на бумажном носителе</w:t>
      </w:r>
      <w:r>
        <w:rPr>
          <w:rFonts w:ascii="Times New Roman" w:hAnsi="Times New Roman" w:cs="Times New Roman"/>
          <w:sz w:val="24"/>
          <w:szCs w:val="24"/>
        </w:rPr>
        <w:t>;</w:t>
      </w:r>
    </w:p>
    <w:p w14:paraId="5982EEBB"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электронное сообщение с официального электронного почтового ящика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 Предприятия;</w:t>
      </w:r>
    </w:p>
    <w:p w14:paraId="0F0D5613"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сообщение на официальном сайте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w:t>
      </w:r>
      <w:r>
        <w:rPr>
          <w:rFonts w:ascii="Times New Roman" w:hAnsi="Times New Roman" w:cs="Times New Roman"/>
          <w:sz w:val="24"/>
          <w:szCs w:val="24"/>
        </w:rPr>
        <w:t>редприятия в сети «Интернет»;</w:t>
      </w:r>
    </w:p>
    <w:p w14:paraId="0DABDE16" w14:textId="77777777" w:rsidR="00C76374" w:rsidRPr="00C763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сообщение средств массовой информации.</w:t>
      </w:r>
    </w:p>
    <w:p w14:paraId="1573BAE6" w14:textId="77777777" w:rsidR="00274A67" w:rsidRDefault="00274A67" w:rsidP="00274A67">
      <w:pPr>
        <w:pStyle w:val="1"/>
        <w:keepNext w:val="0"/>
        <w:keepLines w:val="0"/>
        <w:spacing w:before="360" w:after="12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 xml:space="preserve">. </w:t>
      </w:r>
      <w:r>
        <w:rPr>
          <w:rFonts w:ascii="Times New Roman" w:eastAsia="Times New Roman" w:hAnsi="Times New Roman" w:cs="Times New Roman"/>
          <w:b/>
          <w:color w:val="auto"/>
          <w:sz w:val="24"/>
        </w:rPr>
        <w:t>СОДЕРЖАТЕЛЬНАЯ ЧАСТЬ</w:t>
      </w:r>
    </w:p>
    <w:p w14:paraId="13D5D948" w14:textId="77777777" w:rsidR="00274A67" w:rsidRPr="000236C6" w:rsidRDefault="00274A67" w:rsidP="00274A67">
      <w:pPr>
        <w:pStyle w:val="1"/>
        <w:keepNext w:val="0"/>
        <w:keepLines w:val="0"/>
        <w:spacing w:before="360" w:after="12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w:t>
      </w:r>
      <w:r>
        <w:rPr>
          <w:rFonts w:ascii="Times New Roman" w:eastAsia="Times New Roman" w:hAnsi="Times New Roman" w:cs="Times New Roman"/>
          <w:b/>
          <w:color w:val="auto"/>
          <w:sz w:val="24"/>
        </w:rPr>
        <w:t>1.</w:t>
      </w:r>
      <w:r w:rsidRPr="000236C6">
        <w:rPr>
          <w:rFonts w:ascii="Times New Roman" w:eastAsia="Times New Roman" w:hAnsi="Times New Roman" w:cs="Times New Roman"/>
          <w:b/>
          <w:color w:val="auto"/>
          <w:sz w:val="24"/>
        </w:rPr>
        <w:t xml:space="preserve"> ОБЩИЕ ПОЛОЖЕНИЯ</w:t>
      </w:r>
    </w:p>
    <w:p w14:paraId="0DFD5CD3" w14:textId="77777777" w:rsidR="00274A67" w:rsidRPr="00307A53" w:rsidRDefault="00274A67" w:rsidP="00477007">
      <w:pPr>
        <w:pStyle w:val="2"/>
      </w:pPr>
      <w:r>
        <w:t>2.</w:t>
      </w:r>
      <w:r w:rsidRPr="00307A53">
        <w:t>1.1. Каждая из Сторон принимает на себя ответственность за акты коррупции, совершённые при участии:</w:t>
      </w:r>
    </w:p>
    <w:p w14:paraId="4BDED0EF" w14:textId="21DC8CEC" w:rsidR="00274A67" w:rsidRPr="00ED5634" w:rsidRDefault="00CD06BB" w:rsidP="00360EE8">
      <w:pPr>
        <w:tabs>
          <w:tab w:val="left" w:pos="2268"/>
        </w:tabs>
        <w:spacing w:after="0" w:line="240" w:lineRule="auto"/>
        <w:ind w:left="1701" w:hanging="567"/>
        <w:jc w:val="both"/>
        <w:rPr>
          <w:rFonts w:ascii="Times New Roman" w:hAnsi="Times New Roman" w:cs="Times New Roman"/>
          <w:sz w:val="24"/>
          <w:szCs w:val="24"/>
        </w:rPr>
      </w:pPr>
      <w:bookmarkStart w:id="4" w:name="_Ref474924282"/>
      <w:r w:rsidRPr="00CD06BB">
        <w:rPr>
          <w:rFonts w:ascii="Times New Roman" w:hAnsi="Times New Roman" w:cs="Times New Roman"/>
          <w:sz w:val="24"/>
          <w:szCs w:val="24"/>
        </w:rPr>
        <w:t>2</w:t>
      </w:r>
      <w:r>
        <w:rPr>
          <w:rFonts w:ascii="Times New Roman" w:hAnsi="Times New Roman" w:cs="Times New Roman"/>
          <w:sz w:val="24"/>
          <w:szCs w:val="24"/>
        </w:rPr>
        <w:t xml:space="preserve">.1.1.1) </w:t>
      </w:r>
      <w:r w:rsidR="00274A67" w:rsidRPr="00ED5634">
        <w:rPr>
          <w:rFonts w:ascii="Times New Roman" w:hAnsi="Times New Roman" w:cs="Times New Roman"/>
          <w:sz w:val="24"/>
          <w:szCs w:val="24"/>
        </w:rPr>
        <w:t>сотрудника Стороны, её единоличного исполнительного органа, члена коллегиального исполнительного органа, акционера или участника;</w:t>
      </w:r>
      <w:bookmarkEnd w:id="4"/>
    </w:p>
    <w:p w14:paraId="7CCB358D" w14:textId="58363B29" w:rsidR="00CD06BB" w:rsidRDefault="00CD06BB" w:rsidP="00360EE8">
      <w:pPr>
        <w:tabs>
          <w:tab w:val="left" w:pos="2268"/>
        </w:tabs>
        <w:spacing w:after="0" w:line="240" w:lineRule="auto"/>
        <w:ind w:left="1843" w:hanging="709"/>
        <w:jc w:val="both"/>
        <w:rPr>
          <w:rFonts w:ascii="Times New Roman" w:hAnsi="Times New Roman" w:cs="Times New Roman"/>
          <w:sz w:val="24"/>
          <w:szCs w:val="24"/>
        </w:rPr>
      </w:pPr>
      <w:bookmarkStart w:id="5" w:name="_Ref478405185"/>
      <w:r>
        <w:rPr>
          <w:rFonts w:ascii="Times New Roman" w:hAnsi="Times New Roman" w:cs="Times New Roman"/>
          <w:sz w:val="24"/>
          <w:szCs w:val="24"/>
        </w:rPr>
        <w:t xml:space="preserve">2.1.1.2) </w:t>
      </w:r>
      <w:r w:rsidRPr="00CD06BB">
        <w:rPr>
          <w:rFonts w:ascii="Times New Roman" w:hAnsi="Times New Roman" w:cs="Times New Roman"/>
          <w:sz w:val="24"/>
          <w:szCs w:val="24"/>
        </w:rPr>
        <w:t xml:space="preserve">иного лица (как юридического, так и </w:t>
      </w:r>
      <w:r>
        <w:rPr>
          <w:rFonts w:ascii="Times New Roman" w:hAnsi="Times New Roman" w:cs="Times New Roman"/>
          <w:sz w:val="24"/>
          <w:szCs w:val="24"/>
        </w:rPr>
        <w:t xml:space="preserve">физического лица), </w:t>
      </w:r>
      <w:r w:rsidRPr="00CD06BB">
        <w:rPr>
          <w:rFonts w:ascii="Times New Roman" w:hAnsi="Times New Roman" w:cs="Times New Roman"/>
          <w:sz w:val="24"/>
          <w:szCs w:val="24"/>
        </w:rPr>
        <w:t xml:space="preserve">входящего в одну группу лиц </w:t>
      </w:r>
      <w:r>
        <w:rPr>
          <w:rFonts w:ascii="Times New Roman" w:hAnsi="Times New Roman" w:cs="Times New Roman"/>
          <w:sz w:val="24"/>
          <w:szCs w:val="24"/>
        </w:rPr>
        <w:t xml:space="preserve">со Стороной или лицом, указанным в пп.2.1.1.1) настоящей Политики, </w:t>
      </w:r>
      <w:r w:rsidRPr="00CD06BB">
        <w:rPr>
          <w:rFonts w:ascii="Times New Roman" w:hAnsi="Times New Roman" w:cs="Times New Roman"/>
          <w:sz w:val="24"/>
          <w:szCs w:val="24"/>
        </w:rPr>
        <w:t>по основаниям, установленным ФЗ «О защите конкуренции», а также сотрудников такого</w:t>
      </w:r>
      <w:r>
        <w:rPr>
          <w:rFonts w:ascii="Times New Roman" w:hAnsi="Times New Roman" w:cs="Times New Roman"/>
          <w:sz w:val="24"/>
          <w:szCs w:val="24"/>
        </w:rPr>
        <w:t xml:space="preserve"> иного</w:t>
      </w:r>
      <w:r w:rsidRPr="00CD06BB">
        <w:rPr>
          <w:rFonts w:ascii="Times New Roman" w:hAnsi="Times New Roman" w:cs="Times New Roman"/>
          <w:sz w:val="24"/>
          <w:szCs w:val="24"/>
        </w:rPr>
        <w:t xml:space="preserve"> лица и/или </w:t>
      </w:r>
      <w:r>
        <w:rPr>
          <w:rFonts w:ascii="Times New Roman" w:hAnsi="Times New Roman" w:cs="Times New Roman"/>
          <w:sz w:val="24"/>
          <w:szCs w:val="24"/>
        </w:rPr>
        <w:t xml:space="preserve">его </w:t>
      </w:r>
      <w:r w:rsidRPr="00CD06BB">
        <w:rPr>
          <w:rFonts w:ascii="Times New Roman" w:hAnsi="Times New Roman" w:cs="Times New Roman"/>
          <w:sz w:val="24"/>
          <w:szCs w:val="24"/>
        </w:rPr>
        <w:t>родственников</w:t>
      </w:r>
      <w:r w:rsidR="00274A67" w:rsidRPr="00ED5634">
        <w:rPr>
          <w:rFonts w:ascii="Times New Roman" w:hAnsi="Times New Roman" w:cs="Times New Roman"/>
          <w:sz w:val="24"/>
          <w:szCs w:val="24"/>
        </w:rPr>
        <w:t>;</w:t>
      </w:r>
      <w:bookmarkStart w:id="6" w:name="_Ref526517160"/>
      <w:bookmarkEnd w:id="5"/>
    </w:p>
    <w:p w14:paraId="651D092C" w14:textId="77777777" w:rsidR="00360EE8" w:rsidRDefault="00CD06BB"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2.1.1.3) </w:t>
      </w:r>
      <w:r w:rsidRPr="00CD06BB">
        <w:rPr>
          <w:rFonts w:ascii="Times New Roman" w:hAnsi="Times New Roman" w:cs="Times New Roman"/>
          <w:sz w:val="24"/>
          <w:szCs w:val="24"/>
        </w:rPr>
        <w:t xml:space="preserve">иного юридического лица, </w:t>
      </w:r>
      <w:r w:rsidR="00360EE8">
        <w:rPr>
          <w:rFonts w:ascii="Times New Roman" w:hAnsi="Times New Roman" w:cs="Times New Roman"/>
          <w:sz w:val="24"/>
          <w:szCs w:val="24"/>
        </w:rPr>
        <w:t>для</w:t>
      </w:r>
      <w:r w:rsidR="00360EE8" w:rsidRPr="00CD06BB">
        <w:rPr>
          <w:rFonts w:ascii="Times New Roman" w:hAnsi="Times New Roman" w:cs="Times New Roman"/>
          <w:sz w:val="24"/>
          <w:szCs w:val="24"/>
        </w:rPr>
        <w:t xml:space="preserve"> котор</w:t>
      </w:r>
      <w:r w:rsidR="00360EE8">
        <w:rPr>
          <w:rFonts w:ascii="Times New Roman" w:hAnsi="Times New Roman" w:cs="Times New Roman"/>
          <w:sz w:val="24"/>
          <w:szCs w:val="24"/>
        </w:rPr>
        <w:t>ого лицо, указанное</w:t>
      </w:r>
      <w:r>
        <w:rPr>
          <w:rFonts w:ascii="Times New Roman" w:hAnsi="Times New Roman" w:cs="Times New Roman"/>
          <w:sz w:val="24"/>
          <w:szCs w:val="24"/>
        </w:rPr>
        <w:t xml:space="preserve"> в пп.2.1.1.1)-</w:t>
      </w:r>
      <w:r w:rsidRPr="00CD06BB">
        <w:rPr>
          <w:rFonts w:ascii="Times New Roman" w:hAnsi="Times New Roman" w:cs="Times New Roman"/>
          <w:sz w:val="24"/>
          <w:szCs w:val="24"/>
        </w:rPr>
        <w:t>2.1.1.2</w:t>
      </w:r>
      <w:r>
        <w:rPr>
          <w:rFonts w:ascii="Times New Roman" w:hAnsi="Times New Roman" w:cs="Times New Roman"/>
          <w:sz w:val="24"/>
          <w:szCs w:val="24"/>
        </w:rPr>
        <w:t>) настоящей Политики,</w:t>
      </w:r>
      <w:r w:rsidR="009C27F9">
        <w:rPr>
          <w:rFonts w:ascii="Times New Roman" w:hAnsi="Times New Roman" w:cs="Times New Roman"/>
          <w:sz w:val="24"/>
          <w:szCs w:val="24"/>
        </w:rPr>
        <w:t xml:space="preserve"> </w:t>
      </w:r>
      <w:r w:rsidR="00360EE8">
        <w:rPr>
          <w:rFonts w:ascii="Times New Roman" w:hAnsi="Times New Roman" w:cs="Times New Roman"/>
          <w:sz w:val="24"/>
          <w:szCs w:val="24"/>
        </w:rPr>
        <w:t>является</w:t>
      </w:r>
      <w:r w:rsidR="00360EE8" w:rsidRPr="00CD06BB">
        <w:rPr>
          <w:rFonts w:ascii="Times New Roman" w:hAnsi="Times New Roman" w:cs="Times New Roman"/>
          <w:sz w:val="24"/>
          <w:szCs w:val="24"/>
        </w:rPr>
        <w:t xml:space="preserve"> бенифициарным</w:t>
      </w:r>
      <w:r w:rsidR="00360EE8">
        <w:rPr>
          <w:rFonts w:ascii="Times New Roman" w:hAnsi="Times New Roman" w:cs="Times New Roman"/>
          <w:sz w:val="24"/>
          <w:szCs w:val="24"/>
        </w:rPr>
        <w:t xml:space="preserve"> владельцем;</w:t>
      </w:r>
    </w:p>
    <w:p w14:paraId="0BD85563" w14:textId="004C391F" w:rsidR="00360EE8"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2.1.1.4) </w:t>
      </w:r>
      <w:r w:rsidR="00274A67" w:rsidRPr="00ED5634">
        <w:rPr>
          <w:rFonts w:ascii="Times New Roman" w:hAnsi="Times New Roman" w:cs="Times New Roman"/>
          <w:sz w:val="24"/>
          <w:szCs w:val="24"/>
        </w:rPr>
        <w:t xml:space="preserve">иного лица, являющегося усыновителем, усыновленным, дедушкой, бабушкой, внуком, лицом, состоящим в свойстве с лицом, указанным в </w:t>
      </w:r>
      <w:r>
        <w:rPr>
          <w:rFonts w:ascii="Times New Roman" w:hAnsi="Times New Roman" w:cs="Times New Roman"/>
          <w:sz w:val="24"/>
          <w:szCs w:val="24"/>
        </w:rPr>
        <w:t>пп.2.1.1.1)-2.1.1.3</w:t>
      </w:r>
      <w:r w:rsidRPr="00360EE8">
        <w:rPr>
          <w:rFonts w:ascii="Times New Roman" w:hAnsi="Times New Roman" w:cs="Times New Roman"/>
          <w:sz w:val="24"/>
          <w:szCs w:val="24"/>
        </w:rPr>
        <w:t xml:space="preserve">) </w:t>
      </w:r>
      <w:r w:rsidR="00274A67" w:rsidRPr="00ED5634">
        <w:rPr>
          <w:rFonts w:ascii="Times New Roman" w:hAnsi="Times New Roman" w:cs="Times New Roman"/>
          <w:sz w:val="24"/>
          <w:szCs w:val="24"/>
        </w:rPr>
        <w:t>настоящей Политики;</w:t>
      </w:r>
      <w:bookmarkStart w:id="7" w:name="_Ref474924300"/>
      <w:bookmarkEnd w:id="6"/>
    </w:p>
    <w:p w14:paraId="0737ED37" w14:textId="392A387A" w:rsidR="00360EE8"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2.1.1.5) </w:t>
      </w:r>
      <w:r w:rsidR="00274A67" w:rsidRPr="00ED5634">
        <w:rPr>
          <w:rFonts w:ascii="Times New Roman" w:hAnsi="Times New Roman" w:cs="Times New Roman"/>
          <w:sz w:val="24"/>
          <w:szCs w:val="24"/>
        </w:rPr>
        <w:t xml:space="preserve">лица, </w:t>
      </w:r>
      <w:r w:rsidR="00274A67" w:rsidRPr="00D93C55">
        <w:rPr>
          <w:rFonts w:ascii="Times New Roman" w:hAnsi="Times New Roman" w:cs="Times New Roman"/>
          <w:sz w:val="24"/>
          <w:szCs w:val="24"/>
        </w:rPr>
        <w:t xml:space="preserve">представляющего или представляемого одним из лиц, указанных в </w:t>
      </w:r>
      <w:r>
        <w:rPr>
          <w:rFonts w:ascii="Times New Roman" w:hAnsi="Times New Roman" w:cs="Times New Roman"/>
          <w:sz w:val="24"/>
          <w:szCs w:val="24"/>
        </w:rPr>
        <w:t>пп.2.1.1.1)-2.1.1.4</w:t>
      </w:r>
      <w:r w:rsidRPr="00360EE8">
        <w:rPr>
          <w:rFonts w:ascii="Times New Roman" w:hAnsi="Times New Roman" w:cs="Times New Roman"/>
          <w:sz w:val="24"/>
          <w:szCs w:val="24"/>
        </w:rPr>
        <w:t xml:space="preserve">) </w:t>
      </w:r>
      <w:r w:rsidR="00274A67" w:rsidRPr="00D93C55">
        <w:rPr>
          <w:rFonts w:ascii="Times New Roman" w:hAnsi="Times New Roman" w:cs="Times New Roman"/>
          <w:sz w:val="24"/>
          <w:szCs w:val="24"/>
        </w:rPr>
        <w:t>настоящей</w:t>
      </w:r>
      <w:r w:rsidR="00274A67" w:rsidRPr="00ED5634">
        <w:rPr>
          <w:rFonts w:ascii="Times New Roman" w:hAnsi="Times New Roman" w:cs="Times New Roman"/>
          <w:sz w:val="24"/>
          <w:szCs w:val="24"/>
        </w:rPr>
        <w:t xml:space="preserve"> Политики;</w:t>
      </w:r>
      <w:bookmarkEnd w:id="7"/>
    </w:p>
    <w:p w14:paraId="1BFFF856" w14:textId="6DB6A833" w:rsidR="00274A67" w:rsidRPr="00ED5634"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2.1.1.6) </w:t>
      </w:r>
      <w:r w:rsidR="00274A67" w:rsidRPr="00ED5634">
        <w:rPr>
          <w:rFonts w:ascii="Times New Roman" w:hAnsi="Times New Roman" w:cs="Times New Roman"/>
          <w:sz w:val="24"/>
          <w:szCs w:val="24"/>
        </w:rPr>
        <w:t xml:space="preserve">любого 3-го лица, участвующего в акте коррупции по прямому или косвенному указанию лица, указанного в </w:t>
      </w:r>
      <w:r>
        <w:rPr>
          <w:rFonts w:ascii="Times New Roman" w:hAnsi="Times New Roman" w:cs="Times New Roman"/>
          <w:sz w:val="24"/>
          <w:szCs w:val="24"/>
        </w:rPr>
        <w:t>пп.2.1.1.1)-2.1.1.5</w:t>
      </w:r>
      <w:r w:rsidRPr="00360EE8">
        <w:rPr>
          <w:rFonts w:ascii="Times New Roman" w:hAnsi="Times New Roman" w:cs="Times New Roman"/>
          <w:sz w:val="24"/>
          <w:szCs w:val="24"/>
        </w:rPr>
        <w:t xml:space="preserve">) </w:t>
      </w:r>
      <w:r w:rsidR="00274A67" w:rsidRPr="00ED5634">
        <w:rPr>
          <w:rFonts w:ascii="Times New Roman" w:hAnsi="Times New Roman" w:cs="Times New Roman"/>
          <w:sz w:val="24"/>
          <w:szCs w:val="24"/>
        </w:rPr>
        <w:t>настоящей Политики.</w:t>
      </w:r>
    </w:p>
    <w:p w14:paraId="45E6AEF1" w14:textId="77777777" w:rsidR="00274A67" w:rsidRPr="00ED5634" w:rsidRDefault="00274A67" w:rsidP="00477007">
      <w:pPr>
        <w:pStyle w:val="2"/>
      </w:pPr>
      <w:r w:rsidRPr="00ED5634">
        <w:t>2.1.2. К актам коррупции по условиям настоящей Политики относятся следующие действия (бездействие):</w:t>
      </w:r>
    </w:p>
    <w:p w14:paraId="60011111" w14:textId="77777777"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предоставление в пользу одной Стороны (Стимулируемой Стороны) имущественных благ и (или) совершение в пользу такой Стороны иных действий (бездействия) с целью добиться ответных действий (бездействия) в пользу другой Стороны (Стимулирующей Стороны);</w:t>
      </w:r>
    </w:p>
    <w:p w14:paraId="766BDD1A" w14:textId="23F89C28"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побуждение</w:t>
      </w:r>
      <w:r w:rsidRPr="00F924B3">
        <w:rPr>
          <w:rFonts w:ascii="Times New Roman" w:hAnsi="Times New Roman" w:cs="Times New Roman"/>
          <w:sz w:val="24"/>
          <w:szCs w:val="24"/>
        </w:rPr>
        <w:t xml:space="preserve"> к такому предоставлению или совершению иных действий (бездействия), включая следующие формы побуждения: предложение, обещание, требование, вымогательство, заведомое создание условий, при которых Сторона вынуждается к такому предоставлению, - но не ограничиваясь указанными формами;</w:t>
      </w:r>
    </w:p>
    <w:p w14:paraId="4678AC92" w14:textId="230E2F79"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посредничество</w:t>
      </w:r>
      <w:r w:rsidRPr="00F924B3">
        <w:rPr>
          <w:rFonts w:ascii="Times New Roman" w:hAnsi="Times New Roman" w:cs="Times New Roman"/>
          <w:sz w:val="24"/>
          <w:szCs w:val="24"/>
        </w:rPr>
        <w:t xml:space="preserve"> в таком предоставлении или совершении иных действий (бездействия);</w:t>
      </w:r>
    </w:p>
    <w:p w14:paraId="08D78107" w14:textId="1E8144F8" w:rsidR="00274A67"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lastRenderedPageBreak/>
        <w:t>приготовление</w:t>
      </w:r>
      <w:r w:rsidRPr="00F924B3">
        <w:rPr>
          <w:rFonts w:ascii="Times New Roman" w:hAnsi="Times New Roman" w:cs="Times New Roman"/>
          <w:sz w:val="24"/>
          <w:szCs w:val="24"/>
        </w:rPr>
        <w:t xml:space="preserve"> к такому предоставлению или совершению иных действий (бездействия), то есть приискание, изготовление или приспособление средств или орудий, приискание соучастников, сговор либо иное умышленное создание условий для такого предоставления или совершения иных действий (бездействия), если при этом такое предоставление или иные действия (бездействие) не было доведено до конца по обстоятельствам, не зависящим лица, осуществлявшего приготовление;</w:t>
      </w:r>
    </w:p>
    <w:p w14:paraId="4E7D9E11" w14:textId="77777777" w:rsidR="00274A67" w:rsidRPr="00ED5634" w:rsidRDefault="00274A67" w:rsidP="00274A67">
      <w:pPr>
        <w:numPr>
          <w:ilvl w:val="0"/>
          <w:numId w:val="1"/>
        </w:numPr>
        <w:tabs>
          <w:tab w:val="left" w:pos="1418"/>
        </w:tabs>
        <w:spacing w:after="0" w:line="240" w:lineRule="auto"/>
        <w:jc w:val="both"/>
        <w:rPr>
          <w:rFonts w:ascii="Times New Roman" w:hAnsi="Times New Roman" w:cs="Times New Roman"/>
          <w:sz w:val="24"/>
          <w:szCs w:val="24"/>
        </w:rPr>
      </w:pPr>
      <w:r w:rsidRPr="00ED5634">
        <w:rPr>
          <w:rFonts w:ascii="Times New Roman" w:hAnsi="Times New Roman" w:cs="Times New Roman"/>
          <w:b/>
          <w:i/>
          <w:sz w:val="24"/>
          <w:szCs w:val="24"/>
        </w:rPr>
        <w:t>покушение</w:t>
      </w:r>
      <w:r w:rsidRPr="00ED5634">
        <w:rPr>
          <w:rFonts w:ascii="Times New Roman" w:hAnsi="Times New Roman" w:cs="Times New Roman"/>
          <w:sz w:val="24"/>
          <w:szCs w:val="24"/>
        </w:rPr>
        <w:t xml:space="preserve"> на такое предоставление или совершение иных действий (бездействия), то есть умышленные действия (бездействие), непосредственно направленные на такое предоставление или совершение иных действий (бездействия), но не доведенное до конца по обстоятельствам, не зависящим от лица, осуществлявшего покушение.</w:t>
      </w:r>
    </w:p>
    <w:p w14:paraId="4425D8AE" w14:textId="77777777" w:rsidR="00274A67" w:rsidRPr="00ED5634" w:rsidRDefault="00274A67" w:rsidP="00477007">
      <w:pPr>
        <w:pStyle w:val="2"/>
      </w:pPr>
      <w:r w:rsidRPr="00ED5634">
        <w:t>2.1.3. Имущественные блага.</w:t>
      </w:r>
    </w:p>
    <w:p w14:paraId="7AF65144" w14:textId="77777777" w:rsidR="00274A67" w:rsidRPr="00D25650" w:rsidRDefault="00274A67" w:rsidP="00274A67">
      <w:pPr>
        <w:spacing w:before="60" w:after="0" w:line="240" w:lineRule="auto"/>
        <w:ind w:firstLine="567"/>
        <w:jc w:val="both"/>
        <w:rPr>
          <w:rFonts w:ascii="Times New Roman" w:hAnsi="Times New Roman" w:cs="Times New Roman"/>
          <w:sz w:val="24"/>
          <w:szCs w:val="24"/>
        </w:rPr>
      </w:pPr>
      <w:r w:rsidRPr="00ED5634">
        <w:rPr>
          <w:rFonts w:ascii="Times New Roman" w:hAnsi="Times New Roman" w:cs="Times New Roman"/>
          <w:sz w:val="24"/>
          <w:szCs w:val="24"/>
        </w:rPr>
        <w:t>2.1.3.1. К имущественным благам по условиям настоящей Политики относятся</w:t>
      </w:r>
      <w:r w:rsidRPr="00D25650">
        <w:rPr>
          <w:rFonts w:ascii="Times New Roman" w:hAnsi="Times New Roman" w:cs="Times New Roman"/>
          <w:sz w:val="24"/>
          <w:szCs w:val="24"/>
        </w:rPr>
        <w:t xml:space="preserve"> следующие элементы:</w:t>
      </w:r>
    </w:p>
    <w:p w14:paraId="56989789"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любые вещи, включая наличные денежные средства и документарные ценные бумаги; безналичные денежные средства, находящиеся на счетах и во вкладах в банках и иных кредитных организациях; бездокументарные ценные бумаги, права на которые учитываются в реестре владельцев бездокументарных ценных бумаг или депозитарии;</w:t>
      </w:r>
    </w:p>
    <w:p w14:paraId="36FA4A19"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имущественные права, включая права требования и исключительные права;</w:t>
      </w:r>
    </w:p>
    <w:p w14:paraId="3AF96711"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выполнение работ, оказание услуг имущественного характера (например, ремонт квартиры, строительство дачи, передача имущества, в частности автотранспорта, для его временного использования);</w:t>
      </w:r>
    </w:p>
    <w:p w14:paraId="0CF3C3AE" w14:textId="77777777" w:rsidR="00274A67" w:rsidRPr="00ED5634"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ED5634">
        <w:rPr>
          <w:rFonts w:ascii="Times New Roman" w:hAnsi="Times New Roman" w:cs="Times New Roman"/>
          <w:sz w:val="24"/>
          <w:szCs w:val="24"/>
        </w:rPr>
        <w:t>освобождение от имущественных обязательств (например, предоставление кредита с заниженной процентной ставкой за пользование им, предоставление туристических путевок, перевозочных документов, права на питание бесплатно либо по заниженной стоимости; прощение долга; исполнение обязательств перед другими лицами за обязанное лицо).</w:t>
      </w:r>
    </w:p>
    <w:p w14:paraId="7EA6AF24" w14:textId="77777777" w:rsidR="00274A67" w:rsidRPr="00DB7D0F" w:rsidRDefault="00274A67" w:rsidP="00274A67">
      <w:pPr>
        <w:spacing w:before="60" w:after="0" w:line="240" w:lineRule="auto"/>
        <w:ind w:firstLine="567"/>
        <w:jc w:val="both"/>
        <w:rPr>
          <w:rFonts w:ascii="Times New Roman" w:hAnsi="Times New Roman" w:cs="Times New Roman"/>
          <w:sz w:val="24"/>
          <w:szCs w:val="24"/>
        </w:rPr>
      </w:pPr>
      <w:r w:rsidRPr="00ED5634">
        <w:rPr>
          <w:rFonts w:ascii="Times New Roman" w:hAnsi="Times New Roman" w:cs="Times New Roman"/>
          <w:sz w:val="24"/>
          <w:szCs w:val="24"/>
        </w:rPr>
        <w:t>2.1.3.2. К иным действиям (бездействию) в пользу Стимулируемой Стороны по условиям настоящей Политики относятся следующие элементы:</w:t>
      </w:r>
    </w:p>
    <w:p w14:paraId="5B99FC7A"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Действия (бездействие) входящие в состав должностных полномочий Стимулирующей стороны, прав или обязанностей Стимулирующей стороны по Договору или соглашению, заключенному с 3-м лицом.</w:t>
      </w:r>
    </w:p>
    <w:p w14:paraId="3D77ACA9"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Такие действия (бездействие), которые лицо имеет право и (или) обязано совершить в пределах его должностной компетенции, прав или обязанностей по Договору или соглашению с 3-м лицом (например, сокращение установленных Договором сроков рассмотрения претензии другой стороны; ускорение принятия соответствующего решения; выбор сотрудником Стороны в пределах его должностной компетенции наиболее благоприятного для другой Стороны решения).</w:t>
      </w:r>
    </w:p>
    <w:p w14:paraId="3327AF27" w14:textId="77777777" w:rsidR="00274A67" w:rsidRPr="00DB7D0F" w:rsidRDefault="00274A67" w:rsidP="00274A67">
      <w:pPr>
        <w:numPr>
          <w:ilvl w:val="0"/>
          <w:numId w:val="1"/>
        </w:numPr>
        <w:tabs>
          <w:tab w:val="left" w:pos="1418"/>
        </w:tabs>
        <w:spacing w:after="0" w:line="240" w:lineRule="auto"/>
        <w:jc w:val="both"/>
        <w:rPr>
          <w:rFonts w:ascii="Times New Roman" w:hAnsi="Times New Roman" w:cs="Times New Roman"/>
          <w:sz w:val="24"/>
          <w:szCs w:val="24"/>
        </w:rPr>
      </w:pPr>
      <w:r w:rsidRPr="00DB7D0F">
        <w:rPr>
          <w:rFonts w:ascii="Times New Roman" w:hAnsi="Times New Roman" w:cs="Times New Roman"/>
          <w:sz w:val="24"/>
          <w:szCs w:val="24"/>
        </w:rPr>
        <w:t>Способствование Стимулирующей стороны совершению действий (бездействию), входящих в состав должностных полномочий, прав или обязанностей 3-го лица, на которое Стимулирующая сторона имеет или может иметь влияние в силу своего должностного положения, прав или обязанностей по Договору или соглашению, заключенному с этим или иным 3-м лицом, личного знакомства, а также в силу иных обстоятельств и отношений с 3-м лицом.</w:t>
      </w:r>
    </w:p>
    <w:p w14:paraId="14774A41"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Использование лицом авторитета и иных возможностей занимаемой должности, прав или обязанностей по Договору или соглашению</w:t>
      </w:r>
      <w:r w:rsidRPr="00DB7D0F">
        <w:t xml:space="preserve"> </w:t>
      </w:r>
      <w:r w:rsidRPr="00DB7D0F">
        <w:rPr>
          <w:rFonts w:ascii="Times New Roman" w:hAnsi="Times New Roman" w:cs="Times New Roman"/>
          <w:szCs w:val="24"/>
        </w:rPr>
        <w:t>с 3-м лицом для оказания воздействия на других лиц в целях совершения ими указанных действий (бездействия). Такое воздействие может заключаться в склонении другого лица к совершению соответствующих действий (бездействию) путем уговоров, обещаний, принуждения и т.п.</w:t>
      </w:r>
    </w:p>
    <w:p w14:paraId="3F686659"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Общее покровительство или попустительство в отношениях со Стимулируемой Стороной.</w:t>
      </w:r>
    </w:p>
    <w:p w14:paraId="232B29CB"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Не оговоренные заранее (на момент предоставления или достижения соглашения о предоставлении имущественных благ) действия (бездействие) в пользу Стимулируемой Стороны, а также способствование совершению таких действий (бездействию).</w:t>
      </w:r>
    </w:p>
    <w:p w14:paraId="49EF12D5"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Совершение Стимулирующей стороной действий (бездействия), выходящих за пределы её должностных полномочий, или нарушающих условия Договора, или нарушающих условия соглашения, заключенного с 3-м лицом, или нарушающих требования законодательства.</w:t>
      </w:r>
    </w:p>
    <w:p w14:paraId="73B25728" w14:textId="77777777" w:rsidR="00274A67" w:rsidRPr="00477007" w:rsidRDefault="00274A67" w:rsidP="00477007">
      <w:pPr>
        <w:pStyle w:val="2"/>
      </w:pPr>
      <w:r w:rsidRPr="00477007">
        <w:t>2.1.4. Предоставлением имущественных благ считаются не только юридически действительная передача прав в отношении благ, перечисленных выше, но и предоставление возможности фактически владеть, пользоваться или распоряжаться указанными благами, а также извлекать из них выгоду любым иным способом.</w:t>
      </w:r>
    </w:p>
    <w:p w14:paraId="1BC69B4F" w14:textId="77777777" w:rsidR="00274A67" w:rsidRPr="00D25650" w:rsidRDefault="00274A67" w:rsidP="00477007">
      <w:pPr>
        <w:pStyle w:val="2"/>
      </w:pPr>
      <w:r w:rsidRPr="00D25650">
        <w:t>2.1.5. Имущественные блага считаются предоставленными Стимулирующей Стороной, когда такие блага предоставлены Стороной, либо любым из лиц, указанных в п.2.1.1 настоящей Политики.</w:t>
      </w:r>
    </w:p>
    <w:p w14:paraId="2D40F041"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25650">
        <w:rPr>
          <w:rFonts w:ascii="Times New Roman" w:hAnsi="Times New Roman" w:cs="Times New Roman"/>
          <w:sz w:val="24"/>
          <w:szCs w:val="24"/>
        </w:rPr>
        <w:t xml:space="preserve">Имущественные блага считаются предоставленными в пользу Стимулируемой </w:t>
      </w:r>
      <w:r w:rsidRPr="00DB7D0F">
        <w:rPr>
          <w:rFonts w:ascii="Times New Roman" w:hAnsi="Times New Roman" w:cs="Times New Roman"/>
          <w:sz w:val="24"/>
          <w:szCs w:val="24"/>
        </w:rPr>
        <w:t>Стороны, когда такие блага предоставлены любому из лиц, указанных в п.</w:t>
      </w:r>
      <w:r w:rsidRPr="00DB7D0F">
        <w:rPr>
          <w:rFonts w:ascii="Times New Roman" w:eastAsia="Times New Roman" w:hAnsi="Times New Roman" w:cs="Times New Roman"/>
          <w:sz w:val="24"/>
          <w:szCs w:val="24"/>
          <w:lang w:eastAsia="ru-RU"/>
        </w:rPr>
        <w:t>2.</w:t>
      </w:r>
      <w:r w:rsidRPr="00DB7D0F">
        <w:rPr>
          <w:rFonts w:ascii="Times New Roman" w:hAnsi="Times New Roman" w:cs="Times New Roman"/>
          <w:sz w:val="24"/>
          <w:szCs w:val="24"/>
        </w:rPr>
        <w:t>1.1 настоящей Политики.</w:t>
      </w:r>
    </w:p>
    <w:p w14:paraId="2F4DBD30"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B7D0F">
        <w:rPr>
          <w:rFonts w:ascii="Times New Roman" w:hAnsi="Times New Roman" w:cs="Times New Roman"/>
          <w:sz w:val="24"/>
          <w:szCs w:val="24"/>
        </w:rPr>
        <w:t>Иные действия (бездействие) считаются совершенными Стимулирующей Стороной, когда такие действия (бездействие) совершены Стороной, либо любым из лиц, указанных в п.</w:t>
      </w:r>
      <w:r w:rsidRPr="00DB7D0F">
        <w:rPr>
          <w:rFonts w:ascii="Times New Roman" w:eastAsia="Times New Roman" w:hAnsi="Times New Roman" w:cs="Times New Roman"/>
          <w:sz w:val="24"/>
          <w:szCs w:val="24"/>
          <w:lang w:eastAsia="ru-RU"/>
        </w:rPr>
        <w:t>2.</w:t>
      </w:r>
      <w:r w:rsidRPr="00DB7D0F">
        <w:rPr>
          <w:rFonts w:ascii="Times New Roman" w:hAnsi="Times New Roman" w:cs="Times New Roman"/>
          <w:sz w:val="24"/>
          <w:szCs w:val="24"/>
        </w:rPr>
        <w:t>1.1 настоящей Политики.</w:t>
      </w:r>
    </w:p>
    <w:p w14:paraId="545FB087"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B7D0F">
        <w:rPr>
          <w:rFonts w:ascii="Times New Roman" w:hAnsi="Times New Roman" w:cs="Times New Roman"/>
          <w:sz w:val="24"/>
          <w:szCs w:val="24"/>
        </w:rPr>
        <w:t>Иные действия (бездействие) считаются совершенными в пользу Стимулируемой Стороны, когда такие действия (бездействие) совершены к выгоде любого из лиц, указанных в п.2.1.1 настоящей Политики.</w:t>
      </w:r>
    </w:p>
    <w:p w14:paraId="76041FEE" w14:textId="77777777" w:rsidR="00274A67" w:rsidRPr="00DB7D0F" w:rsidRDefault="00274A67" w:rsidP="00477007">
      <w:pPr>
        <w:pStyle w:val="2"/>
      </w:pPr>
      <w:r w:rsidRPr="00DB7D0F">
        <w:t>2.1.6. Ответными действиями (бездействием) Стимулируемой Стороны по условиям настоящей Политики считаются следующие действия (бездействие) любого из лиц, указанных в п.2.1.1 настоящей Политики:</w:t>
      </w:r>
    </w:p>
    <w:p w14:paraId="1749D517"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Действия (бездействие) входящие в состав его должностных полномочий,</w:t>
      </w:r>
      <w:r w:rsidRPr="00D25650">
        <w:rPr>
          <w:rFonts w:ascii="Times New Roman" w:hAnsi="Times New Roman" w:cs="Times New Roman"/>
          <w:sz w:val="24"/>
          <w:szCs w:val="24"/>
        </w:rPr>
        <w:t xml:space="preserve"> прав или обязанностей по Договору или соглашению, заключенному с 3-м лицом.</w:t>
      </w:r>
    </w:p>
    <w:p w14:paraId="06808EED"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25650">
        <w:rPr>
          <w:rFonts w:ascii="Times New Roman" w:hAnsi="Times New Roman" w:cs="Times New Roman"/>
          <w:szCs w:val="24"/>
        </w:rPr>
        <w:t>Такие действия (бездействие), которые лицо имеет право и (или) обязано</w:t>
      </w:r>
      <w:r w:rsidRPr="00307A53">
        <w:rPr>
          <w:rFonts w:ascii="Times New Roman" w:hAnsi="Times New Roman" w:cs="Times New Roman"/>
          <w:szCs w:val="24"/>
        </w:rPr>
        <w:t xml:space="preserve"> совершить в пределах его должностной компетенции</w:t>
      </w:r>
      <w:r>
        <w:rPr>
          <w:rFonts w:ascii="Times New Roman" w:hAnsi="Times New Roman" w:cs="Times New Roman"/>
          <w:szCs w:val="24"/>
        </w:rPr>
        <w:t>,</w:t>
      </w:r>
      <w:r w:rsidRPr="00EA3687">
        <w:t xml:space="preserve"> </w:t>
      </w:r>
      <w:r w:rsidRPr="00EA3687">
        <w:rPr>
          <w:rFonts w:ascii="Times New Roman" w:hAnsi="Times New Roman" w:cs="Times New Roman"/>
          <w:szCs w:val="24"/>
        </w:rPr>
        <w:t>прав или обязанностей по Договору или соглашению</w:t>
      </w:r>
      <w:r w:rsidRPr="00EA3687">
        <w:t xml:space="preserve"> </w:t>
      </w:r>
      <w:r w:rsidRPr="00EA3687">
        <w:rPr>
          <w:rFonts w:ascii="Times New Roman" w:hAnsi="Times New Roman" w:cs="Times New Roman"/>
          <w:szCs w:val="24"/>
        </w:rPr>
        <w:t>с 3-м лицом</w:t>
      </w:r>
      <w:r w:rsidRPr="00307A53">
        <w:rPr>
          <w:rFonts w:ascii="Times New Roman" w:hAnsi="Times New Roman" w:cs="Times New Roman"/>
          <w:szCs w:val="24"/>
        </w:rPr>
        <w:t xml:space="preserve"> (например, сокращение установленных </w:t>
      </w:r>
      <w:r>
        <w:rPr>
          <w:rFonts w:ascii="Times New Roman" w:hAnsi="Times New Roman" w:cs="Times New Roman"/>
          <w:szCs w:val="24"/>
        </w:rPr>
        <w:t>Договор</w:t>
      </w:r>
      <w:r w:rsidRPr="00307A53">
        <w:rPr>
          <w:rFonts w:ascii="Times New Roman" w:hAnsi="Times New Roman" w:cs="Times New Roman"/>
          <w:szCs w:val="24"/>
        </w:rPr>
        <w:t>ом сроков рассмотрения претензии другой стороны; ускорение принятия соответствующего решения; выбор сотрудником Стороны в пределах его должностной компетенции наиболее благоприятного для другой Стороны решения).</w:t>
      </w:r>
    </w:p>
    <w:p w14:paraId="0CF7DD16"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Способствование лицом совершению таких действий (бездействию) в силу своего должностного положения, прав или обязанностей по Договору или соглашению, заключенному с</w:t>
      </w:r>
      <w:r>
        <w:rPr>
          <w:rFonts w:ascii="Times New Roman" w:hAnsi="Times New Roman" w:cs="Times New Roman"/>
          <w:sz w:val="24"/>
          <w:szCs w:val="24"/>
        </w:rPr>
        <w:t xml:space="preserve"> этим или иным</w:t>
      </w:r>
      <w:r w:rsidRPr="00307A53">
        <w:rPr>
          <w:rFonts w:ascii="Times New Roman" w:hAnsi="Times New Roman" w:cs="Times New Roman"/>
          <w:sz w:val="24"/>
          <w:szCs w:val="24"/>
        </w:rPr>
        <w:t xml:space="preserve"> 3-м лицом.</w:t>
      </w:r>
    </w:p>
    <w:p w14:paraId="1BE9574E"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307A53">
        <w:rPr>
          <w:rFonts w:ascii="Times New Roman" w:hAnsi="Times New Roman" w:cs="Times New Roman"/>
          <w:szCs w:val="24"/>
        </w:rPr>
        <w:t>Использование лицом авторитета и иных возможностей занимаемой должности</w:t>
      </w:r>
      <w:r>
        <w:rPr>
          <w:rFonts w:ascii="Times New Roman" w:hAnsi="Times New Roman" w:cs="Times New Roman"/>
          <w:szCs w:val="24"/>
        </w:rPr>
        <w:t xml:space="preserve">, </w:t>
      </w:r>
      <w:r w:rsidRPr="00EA3687">
        <w:rPr>
          <w:rFonts w:ascii="Times New Roman" w:hAnsi="Times New Roman" w:cs="Times New Roman"/>
          <w:szCs w:val="24"/>
        </w:rPr>
        <w:t>прав или обязанностей по Договору или соглашению</w:t>
      </w:r>
      <w:r>
        <w:rPr>
          <w:rFonts w:ascii="Times New Roman" w:hAnsi="Times New Roman" w:cs="Times New Roman"/>
          <w:szCs w:val="24"/>
        </w:rPr>
        <w:t xml:space="preserve"> с 3-м лицом</w:t>
      </w:r>
      <w:r w:rsidRPr="00307A53">
        <w:rPr>
          <w:rFonts w:ascii="Times New Roman" w:hAnsi="Times New Roman" w:cs="Times New Roman"/>
          <w:szCs w:val="24"/>
        </w:rPr>
        <w:t xml:space="preserve"> для оказания воздействия на других лиц в целях совершения ими указанных действий (бездействия). Такое воздействие может заключаться в склонении другого лица к совершению соответствующих действий (бездействию) путем уговоров, обещаний, принуждения и т.п.</w:t>
      </w:r>
    </w:p>
    <w:p w14:paraId="61C71BA8"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Общее покровительство или попустительство в отношениях со Стимулирующей Стороной.</w:t>
      </w:r>
    </w:p>
    <w:p w14:paraId="2E7CF172"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307A53">
        <w:rPr>
          <w:rFonts w:ascii="Times New Roman" w:hAnsi="Times New Roman" w:cs="Times New Roman"/>
          <w:szCs w:val="24"/>
        </w:rPr>
        <w:t>Не оговоренные заранее (на момент предоставления или достижения соглашения о предоставлении имущественных благ) действия (бездействие) в пользу Стимулирующей Стороны, а также способствование совершению таких действий (бездействию).</w:t>
      </w:r>
    </w:p>
    <w:p w14:paraId="0A476E18"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Совершение действий (бездействия), выходящих за пределы должностных полномочий лица, или нарушающих условия Договора, или нарушающих условия соглашения, заключенного с 3-м лицом, или нарушающих требования законодательства.</w:t>
      </w:r>
    </w:p>
    <w:p w14:paraId="715753BA" w14:textId="77777777" w:rsidR="00274A67" w:rsidRPr="00477007" w:rsidRDefault="00274A67" w:rsidP="00477007">
      <w:pPr>
        <w:pStyle w:val="2"/>
      </w:pPr>
      <w:r w:rsidRPr="00477007">
        <w:t>2.1.7. Ответные действия (бездействие) Стимулируемой стороны считаются совершенными в пользу Стимулирующей Стороны, когда такие действия (бездействие) направлены к выгоде Стимулирующей Стороны.</w:t>
      </w:r>
    </w:p>
    <w:p w14:paraId="3E33EB93" w14:textId="77777777" w:rsidR="00274A67" w:rsidRPr="000236C6" w:rsidRDefault="00274A67" w:rsidP="00274A67">
      <w:pPr>
        <w:pStyle w:val="1"/>
        <w:keepNext w:val="0"/>
        <w:keepLines w:val="0"/>
        <w:spacing w:before="360" w:line="240" w:lineRule="auto"/>
        <w:ind w:firstLine="567"/>
        <w:jc w:val="both"/>
        <w:rPr>
          <w:rFonts w:ascii="Times New Roman" w:eastAsia="Times New Roman" w:hAnsi="Times New Roman" w:cs="Times New Roman"/>
          <w:b/>
          <w:color w:val="auto"/>
          <w:sz w:val="24"/>
        </w:rPr>
      </w:pPr>
      <w:r w:rsidRPr="000236C6">
        <w:rPr>
          <w:rFonts w:ascii="Times New Roman" w:eastAsia="Times New Roman" w:hAnsi="Times New Roman" w:cs="Times New Roman"/>
          <w:b/>
          <w:color w:val="auto"/>
          <w:sz w:val="24"/>
        </w:rPr>
        <w:t>2.</w:t>
      </w: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 xml:space="preserve"> ОБЯЗАННОСТИ СТОРОН</w:t>
      </w:r>
    </w:p>
    <w:p w14:paraId="61A1198C" w14:textId="77777777" w:rsidR="009B7DA7" w:rsidRDefault="00274A67" w:rsidP="00477007">
      <w:pPr>
        <w:pStyle w:val="2"/>
      </w:pPr>
      <w:r w:rsidRPr="00DB7D0F">
        <w:t xml:space="preserve">2.2.1. Стороны обязуются воздерживаться от </w:t>
      </w:r>
      <w:r w:rsidRPr="00C45EDE">
        <w:t>участия в актах коррупции.</w:t>
      </w:r>
    </w:p>
    <w:p w14:paraId="68E13A8B" w14:textId="1CB56244" w:rsidR="00274A67" w:rsidRPr="00DB7D0F" w:rsidRDefault="009B7DA7" w:rsidP="009B7DA7">
      <w:pPr>
        <w:pStyle w:val="2"/>
        <w:spacing w:before="0"/>
      </w:pPr>
      <w:r>
        <w:t xml:space="preserve">2.2.1.1. </w:t>
      </w:r>
      <w:r w:rsidR="001F36A9" w:rsidRPr="00C45EDE">
        <w:t>Требования настоящего пункта имеют обратную с</w:t>
      </w:r>
      <w:r w:rsidR="00E27F7F" w:rsidRPr="00C45EDE">
        <w:t>илу и применяются к отношениям С</w:t>
      </w:r>
      <w:r w:rsidR="001F36A9" w:rsidRPr="00C45EDE">
        <w:t xml:space="preserve">торон, возникшим с момента вступления в переговоры о </w:t>
      </w:r>
      <w:r w:rsidR="00E27F7F" w:rsidRPr="00C45EDE">
        <w:t>подписании настоящей Политики</w:t>
      </w:r>
      <w:r w:rsidR="001F36A9" w:rsidRPr="00C45EDE">
        <w:t>.</w:t>
      </w:r>
    </w:p>
    <w:p w14:paraId="238FE607" w14:textId="77777777" w:rsidR="00274A67" w:rsidRPr="00DB7D0F" w:rsidRDefault="00274A67" w:rsidP="00477007">
      <w:pPr>
        <w:pStyle w:val="2"/>
      </w:pPr>
      <w:r w:rsidRPr="00DB7D0F">
        <w:t>2.2.2. Стороны обязуются прилагать все усилия для выявления, пресечения и предотвращения актов коррупции в отношениях между ними.</w:t>
      </w:r>
    </w:p>
    <w:p w14:paraId="627853DD" w14:textId="77777777" w:rsidR="00274A67" w:rsidRPr="00C9558A" w:rsidRDefault="00274A67" w:rsidP="00477007">
      <w:pPr>
        <w:pStyle w:val="2"/>
      </w:pPr>
      <w:r>
        <w:t>2.2.3. Сообщение об акте коррупции</w:t>
      </w:r>
      <w:r w:rsidRPr="00C9558A">
        <w:t>.</w:t>
      </w:r>
    </w:p>
    <w:p w14:paraId="3D361D67" w14:textId="35845E3A" w:rsidR="00274A67" w:rsidRPr="00C9558A" w:rsidRDefault="007A2462" w:rsidP="007A2462">
      <w:pPr>
        <w:tabs>
          <w:tab w:val="left" w:pos="2300"/>
        </w:tabs>
        <w:spacing w:after="0" w:line="240" w:lineRule="auto"/>
        <w:ind w:firstLine="567"/>
        <w:jc w:val="both"/>
        <w:rPr>
          <w:rFonts w:ascii="Times New Roman" w:hAnsi="Times New Roman" w:cs="Times New Roman"/>
          <w:sz w:val="24"/>
          <w:szCs w:val="24"/>
        </w:rPr>
      </w:pPr>
      <w:r w:rsidRPr="007A2462">
        <w:rPr>
          <w:rFonts w:ascii="Times New Roman" w:hAnsi="Times New Roman" w:cs="Times New Roman"/>
          <w:sz w:val="24"/>
          <w:szCs w:val="24"/>
        </w:rPr>
        <w:t>2.2.3.1. Если акт коррупции совершен до вступления настоящей Политики в силу и (или) подозрения о его совершении должны были возникнуть до вступления настоящей Политики в силу, то Контрагент обязан сообщить Юр.Лицу Предприятия о таком акте коррупции и (или) о подозрениях в отношении акта коррупции путем подачи Декларации в порядке, указанном в настоящей Политике, не позднее, чем через 5 (пять) рабочих дней с момента вступления настоящей Политики в силу.</w:t>
      </w:r>
    </w:p>
    <w:p w14:paraId="6012C345" w14:textId="77777777" w:rsidR="00274A67" w:rsidRDefault="00274A67" w:rsidP="00477007">
      <w:pPr>
        <w:pStyle w:val="2"/>
      </w:pPr>
      <w:r>
        <w:t>2.2.4. Сообщение о конфликте интересов.</w:t>
      </w:r>
    </w:p>
    <w:p w14:paraId="4ADA1983" w14:textId="2CD8287B" w:rsidR="00274A67" w:rsidRPr="00A116C5" w:rsidRDefault="00274A67" w:rsidP="00274A67">
      <w:pPr>
        <w:tabs>
          <w:tab w:val="left" w:pos="23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2.2.4</w:t>
      </w:r>
      <w:r w:rsidRPr="00C9558A">
        <w:rPr>
          <w:rFonts w:ascii="Times New Roman" w:hAnsi="Times New Roman" w:cs="Times New Roman"/>
          <w:sz w:val="24"/>
          <w:szCs w:val="24"/>
        </w:rPr>
        <w:t>.</w:t>
      </w:r>
      <w:r>
        <w:rPr>
          <w:rFonts w:ascii="Times New Roman" w:hAnsi="Times New Roman" w:cs="Times New Roman"/>
          <w:sz w:val="24"/>
          <w:szCs w:val="24"/>
        </w:rPr>
        <w:t>1</w:t>
      </w:r>
      <w:r w:rsidRPr="00C9558A">
        <w:rPr>
          <w:rFonts w:ascii="Times New Roman" w:hAnsi="Times New Roman" w:cs="Times New Roman"/>
          <w:sz w:val="24"/>
          <w:szCs w:val="24"/>
        </w:rPr>
        <w:t xml:space="preserve">. Также Контрагент обязан незамедлительно сообщить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hAnsi="Times New Roman" w:cs="Times New Roman"/>
          <w:sz w:val="24"/>
          <w:szCs w:val="24"/>
        </w:rPr>
        <w:t xml:space="preserve">о </w:t>
      </w:r>
      <w:r w:rsidRPr="00D32271">
        <w:rPr>
          <w:rFonts w:ascii="Times New Roman" w:hAnsi="Times New Roman" w:cs="Times New Roman"/>
          <w:sz w:val="24"/>
          <w:szCs w:val="24"/>
        </w:rPr>
        <w:t xml:space="preserve">возникновении после </w:t>
      </w:r>
      <w:r w:rsidR="00E65AC0">
        <w:rPr>
          <w:rFonts w:ascii="Times New Roman" w:hAnsi="Times New Roman" w:cs="Times New Roman"/>
          <w:sz w:val="24"/>
          <w:szCs w:val="24"/>
        </w:rPr>
        <w:t>вступления</w:t>
      </w:r>
      <w:r w:rsidR="0012585D" w:rsidRPr="00D32271">
        <w:rPr>
          <w:rFonts w:ascii="Times New Roman" w:hAnsi="Times New Roman" w:cs="Times New Roman"/>
          <w:sz w:val="24"/>
          <w:szCs w:val="24"/>
        </w:rPr>
        <w:t xml:space="preserve"> настоящей Политики</w:t>
      </w:r>
      <w:r w:rsidR="00E65AC0">
        <w:rPr>
          <w:rFonts w:ascii="Times New Roman" w:hAnsi="Times New Roman" w:cs="Times New Roman"/>
          <w:sz w:val="24"/>
          <w:szCs w:val="24"/>
        </w:rPr>
        <w:t xml:space="preserve"> в силу</w:t>
      </w:r>
      <w:r w:rsidRPr="00C9558A">
        <w:rPr>
          <w:rFonts w:ascii="Times New Roman" w:hAnsi="Times New Roman" w:cs="Times New Roman"/>
          <w:sz w:val="24"/>
          <w:szCs w:val="24"/>
        </w:rPr>
        <w:t xml:space="preserve"> конфликта интересов у члена совета директоров (наблюдательного совета) Контрагента, единоличного </w:t>
      </w:r>
      <w:r w:rsidRPr="00A116C5">
        <w:rPr>
          <w:rFonts w:ascii="Times New Roman" w:hAnsi="Times New Roman" w:cs="Times New Roman"/>
          <w:sz w:val="24"/>
          <w:szCs w:val="24"/>
        </w:rPr>
        <w:t>исполнительного органа Контрагента, члена коллегиального исполнительного органа Контрагента или лица, являющегося контролирующим лицом Контрагента, либо лица, имеющего право давать Контрагенту обязательные для него указания, либо любого иного сотрудника Контрагента, уполномоченного им на принятие решений в рамках исполнения</w:t>
      </w:r>
      <w:r w:rsidR="00D32271" w:rsidRPr="00A116C5">
        <w:rPr>
          <w:rFonts w:ascii="Times New Roman" w:hAnsi="Times New Roman" w:cs="Times New Roman"/>
          <w:sz w:val="24"/>
          <w:szCs w:val="24"/>
        </w:rPr>
        <w:t xml:space="preserve"> любого</w:t>
      </w:r>
      <w:r w:rsidRPr="00A116C5">
        <w:rPr>
          <w:rFonts w:ascii="Times New Roman" w:hAnsi="Times New Roman" w:cs="Times New Roman"/>
          <w:sz w:val="24"/>
          <w:szCs w:val="24"/>
        </w:rPr>
        <w:t xml:space="preserve"> Договора.</w:t>
      </w:r>
    </w:p>
    <w:p w14:paraId="2C11A290" w14:textId="626B292C" w:rsidR="00274A67" w:rsidRPr="00A116C5" w:rsidRDefault="00274A67" w:rsidP="00274A67">
      <w:pPr>
        <w:tabs>
          <w:tab w:val="left" w:pos="2300"/>
        </w:tabs>
        <w:spacing w:after="0" w:line="240" w:lineRule="auto"/>
        <w:ind w:firstLine="567"/>
        <w:jc w:val="both"/>
        <w:rPr>
          <w:rFonts w:ascii="Times New Roman" w:hAnsi="Times New Roman" w:cs="Times New Roman"/>
          <w:sz w:val="24"/>
          <w:szCs w:val="24"/>
        </w:rPr>
      </w:pPr>
      <w:r w:rsidRPr="00A116C5">
        <w:rPr>
          <w:rFonts w:ascii="Times New Roman" w:hAnsi="Times New Roman" w:cs="Times New Roman"/>
          <w:sz w:val="24"/>
          <w:szCs w:val="24"/>
        </w:rPr>
        <w:t>Для указанных лиц признается наличие конфликта интересов, если они, их супруги, родители, дети, полнородные и неполнородные братья и сестры, усыновители и усыновленные, дедушки, бабушки, внуки, лица, состоящие с ними в свойстве, лица, жизнь, здоровье и благополучие которого им дороги, и (или) подконтрольные им лица (подконтрольные организации) являются сотрудниками либо представителями</w:t>
      </w:r>
      <w:r w:rsidR="00DA5B72" w:rsidRPr="00A116C5">
        <w:rPr>
          <w:rFonts w:ascii="Times New Roman" w:hAnsi="Times New Roman" w:cs="Times New Roman"/>
          <w:sz w:val="24"/>
          <w:szCs w:val="24"/>
        </w:rPr>
        <w:t xml:space="preserve"> любого Юр.Лица Предприятия</w:t>
      </w:r>
      <w:r w:rsidRPr="00A116C5">
        <w:rPr>
          <w:rFonts w:ascii="Times New Roman" w:hAnsi="Times New Roman" w:cs="Times New Roman"/>
          <w:sz w:val="24"/>
          <w:szCs w:val="24"/>
        </w:rPr>
        <w:t>.</w:t>
      </w:r>
    </w:p>
    <w:p w14:paraId="3B963E56" w14:textId="77777777" w:rsidR="00274A67" w:rsidRPr="000277E5" w:rsidRDefault="00274A67" w:rsidP="00274A67">
      <w:pPr>
        <w:autoSpaceDE w:val="0"/>
        <w:autoSpaceDN w:val="0"/>
        <w:adjustRightInd w:val="0"/>
        <w:spacing w:after="0" w:line="240" w:lineRule="auto"/>
        <w:ind w:firstLine="540"/>
        <w:jc w:val="both"/>
        <w:rPr>
          <w:rFonts w:ascii="Times New Roman" w:hAnsi="Times New Roman" w:cs="Times New Roman"/>
          <w:sz w:val="24"/>
          <w:szCs w:val="24"/>
        </w:rPr>
      </w:pPr>
      <w:r w:rsidRPr="000277E5">
        <w:rPr>
          <w:rFonts w:ascii="Times New Roman" w:hAnsi="Times New Roman" w:cs="Times New Roman"/>
          <w:sz w:val="24"/>
          <w:szCs w:val="24"/>
        </w:rPr>
        <w:t>Для целей настоящей Политики подконтрольным лицом (подконтрольной организацией) признается юридическое лицо, находящееся под прямым или косвенным контролем контролирующего лица.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w:t>
      </w:r>
    </w:p>
    <w:p w14:paraId="0DE242C9" w14:textId="0AC4E2D8" w:rsidR="00274A67" w:rsidRPr="00C9558A" w:rsidRDefault="00274A67" w:rsidP="00274A67">
      <w:pPr>
        <w:tabs>
          <w:tab w:val="left" w:pos="2300"/>
        </w:tabs>
        <w:spacing w:after="0" w:line="240" w:lineRule="auto"/>
        <w:ind w:firstLine="567"/>
        <w:jc w:val="both"/>
        <w:rPr>
          <w:rFonts w:ascii="Times New Roman" w:hAnsi="Times New Roman" w:cs="Times New Roman"/>
          <w:sz w:val="24"/>
          <w:szCs w:val="24"/>
        </w:rPr>
      </w:pPr>
      <w:r w:rsidRPr="00C9558A">
        <w:rPr>
          <w:rFonts w:ascii="Times New Roman" w:hAnsi="Times New Roman" w:cs="Times New Roman"/>
          <w:sz w:val="24"/>
          <w:szCs w:val="24"/>
        </w:rPr>
        <w:t>2.2.</w:t>
      </w:r>
      <w:r>
        <w:rPr>
          <w:rFonts w:ascii="Times New Roman" w:hAnsi="Times New Roman" w:cs="Times New Roman"/>
          <w:sz w:val="24"/>
          <w:szCs w:val="24"/>
        </w:rPr>
        <w:t>4</w:t>
      </w:r>
      <w:r w:rsidRPr="00C9558A">
        <w:rPr>
          <w:rFonts w:ascii="Times New Roman" w:hAnsi="Times New Roman" w:cs="Times New Roman"/>
          <w:sz w:val="24"/>
          <w:szCs w:val="24"/>
        </w:rPr>
        <w:t>.</w:t>
      </w:r>
      <w:r>
        <w:rPr>
          <w:rFonts w:ascii="Times New Roman" w:hAnsi="Times New Roman" w:cs="Times New Roman"/>
          <w:sz w:val="24"/>
          <w:szCs w:val="24"/>
        </w:rPr>
        <w:t>2</w:t>
      </w:r>
      <w:r w:rsidRPr="00C9558A">
        <w:rPr>
          <w:rFonts w:ascii="Times New Roman" w:hAnsi="Times New Roman" w:cs="Times New Roman"/>
          <w:sz w:val="24"/>
          <w:szCs w:val="24"/>
        </w:rPr>
        <w:t>.  Если конфлик</w:t>
      </w:r>
      <w:r>
        <w:rPr>
          <w:rFonts w:ascii="Times New Roman" w:hAnsi="Times New Roman" w:cs="Times New Roman"/>
          <w:sz w:val="24"/>
          <w:szCs w:val="24"/>
        </w:rPr>
        <w:t>т интересов</w:t>
      </w:r>
      <w:r w:rsidRPr="00C9558A">
        <w:rPr>
          <w:rFonts w:ascii="Times New Roman" w:hAnsi="Times New Roman" w:cs="Times New Roman"/>
          <w:sz w:val="24"/>
          <w:szCs w:val="24"/>
        </w:rPr>
        <w:t xml:space="preserve"> </w:t>
      </w:r>
      <w:r w:rsidRPr="00FF2E7B">
        <w:rPr>
          <w:rFonts w:ascii="Times New Roman" w:hAnsi="Times New Roman" w:cs="Times New Roman"/>
          <w:sz w:val="24"/>
          <w:szCs w:val="24"/>
        </w:rPr>
        <w:t>возник</w:t>
      </w:r>
      <w:r w:rsidRPr="00FF2E7B">
        <w:t xml:space="preserve"> </w:t>
      </w:r>
      <w:r w:rsidRPr="00FF2E7B">
        <w:rPr>
          <w:rFonts w:ascii="Times New Roman" w:hAnsi="Times New Roman" w:cs="Times New Roman"/>
          <w:sz w:val="24"/>
          <w:szCs w:val="24"/>
        </w:rPr>
        <w:t xml:space="preserve">до вступления </w:t>
      </w:r>
      <w:r w:rsidR="00FF2E7B" w:rsidRPr="00FF2E7B">
        <w:rPr>
          <w:rFonts w:ascii="Times New Roman" w:hAnsi="Times New Roman" w:cs="Times New Roman"/>
          <w:sz w:val="24"/>
          <w:szCs w:val="24"/>
        </w:rPr>
        <w:t>настоящей Политики</w:t>
      </w:r>
      <w:r w:rsidRPr="00FF2E7B">
        <w:rPr>
          <w:rFonts w:ascii="Times New Roman" w:hAnsi="Times New Roman" w:cs="Times New Roman"/>
          <w:sz w:val="24"/>
          <w:szCs w:val="24"/>
        </w:rPr>
        <w:t xml:space="preserve"> в силу, то Контрагент обязан сообщить Юр.Лицу</w:t>
      </w:r>
      <w:r w:rsidRPr="00C9558A">
        <w:rPr>
          <w:rFonts w:ascii="Times New Roman" w:hAnsi="Times New Roman" w:cs="Times New Roman"/>
          <w:sz w:val="24"/>
          <w:szCs w:val="24"/>
        </w:rPr>
        <w:t xml:space="preserve"> Предприятия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hAnsi="Times New Roman" w:cs="Times New Roman"/>
          <w:sz w:val="24"/>
          <w:szCs w:val="24"/>
        </w:rPr>
        <w:t xml:space="preserve">о наличии такого </w:t>
      </w:r>
      <w:r w:rsidRPr="00763019">
        <w:rPr>
          <w:rFonts w:ascii="Times New Roman" w:hAnsi="Times New Roman" w:cs="Times New Roman"/>
          <w:sz w:val="24"/>
          <w:szCs w:val="24"/>
        </w:rPr>
        <w:t xml:space="preserve">конфликта интересов не позднее, чем через 5 (пять) рабочих дней с момента вступления </w:t>
      </w:r>
      <w:r w:rsidR="00D04B9F" w:rsidRPr="00763019">
        <w:rPr>
          <w:rFonts w:ascii="Times New Roman" w:hAnsi="Times New Roman" w:cs="Times New Roman"/>
          <w:sz w:val="24"/>
          <w:szCs w:val="24"/>
        </w:rPr>
        <w:t xml:space="preserve">настоящей Политики </w:t>
      </w:r>
      <w:r w:rsidRPr="00763019">
        <w:rPr>
          <w:rFonts w:ascii="Times New Roman" w:hAnsi="Times New Roman" w:cs="Times New Roman"/>
          <w:sz w:val="24"/>
          <w:szCs w:val="24"/>
        </w:rPr>
        <w:t>в силу.</w:t>
      </w:r>
    </w:p>
    <w:p w14:paraId="3C28CED2" w14:textId="77777777" w:rsidR="00274A67" w:rsidRPr="00C9558A" w:rsidRDefault="00274A67" w:rsidP="00477007">
      <w:pPr>
        <w:pStyle w:val="2"/>
        <w:rPr>
          <w:rFonts w:eastAsia="Calibri"/>
        </w:rPr>
      </w:pPr>
      <w:r>
        <w:rPr>
          <w:rFonts w:eastAsia="Calibri"/>
        </w:rPr>
        <w:t>2.2.5</w:t>
      </w:r>
      <w:r w:rsidRPr="00C9558A">
        <w:rPr>
          <w:rFonts w:eastAsia="Calibri"/>
        </w:rPr>
        <w:t>. Инсайдерская информация.</w:t>
      </w:r>
    </w:p>
    <w:p w14:paraId="049311CE" w14:textId="77777777" w:rsidR="00274A67" w:rsidRPr="00C9558A"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2.2.5</w:t>
      </w:r>
      <w:r w:rsidRPr="00C9558A">
        <w:rPr>
          <w:rFonts w:ascii="Times New Roman" w:eastAsia="Calibri" w:hAnsi="Times New Roman" w:cs="Times New Roman"/>
          <w:sz w:val="24"/>
          <w:szCs w:val="24"/>
        </w:rPr>
        <w:t>.1. В случае получения любым способом Инсайдерской информации Контрагент обязан:</w:t>
      </w:r>
    </w:p>
    <w:p w14:paraId="191EB234" w14:textId="77777777" w:rsidR="00274A67" w:rsidRPr="00C9558A" w:rsidRDefault="00274A67" w:rsidP="00274A67">
      <w:pPr>
        <w:spacing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 xml:space="preserve">1) незамедлительно сообщить Юр.Лицу Предприятия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eastAsia="Calibri" w:hAnsi="Times New Roman" w:cs="Times New Roman"/>
          <w:sz w:val="24"/>
          <w:szCs w:val="24"/>
        </w:rPr>
        <w:t>о факте получения Инсайдерской информации;</w:t>
      </w:r>
    </w:p>
    <w:p w14:paraId="49A7285E" w14:textId="77777777" w:rsidR="00274A67" w:rsidRPr="00C9558A" w:rsidRDefault="00274A67" w:rsidP="00274A67">
      <w:pPr>
        <w:spacing w:before="60"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2) незамедлительно уничтожить любые носители, включая сообщения по электронной почте, записи на бумажных носителях, в которых может содержаться такая Инсайдерская информация или её упоминания / указания на неё;</w:t>
      </w:r>
    </w:p>
    <w:p w14:paraId="2CC46FD2" w14:textId="77777777" w:rsidR="00274A67" w:rsidRPr="00763019" w:rsidRDefault="00274A67" w:rsidP="00274A67">
      <w:pPr>
        <w:spacing w:before="60"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3) не учитывать полученную Инсайдерскую информацию при ведении бизнеса между Контрагентом и Юр.Лицом Предприятия (в том числе при принятии решений о заключении/изменении/расторжении и/</w:t>
      </w:r>
      <w:r w:rsidRPr="00763019">
        <w:rPr>
          <w:rFonts w:ascii="Times New Roman" w:eastAsia="Calibri" w:hAnsi="Times New Roman" w:cs="Times New Roman"/>
          <w:sz w:val="24"/>
          <w:szCs w:val="24"/>
        </w:rPr>
        <w:t>или способе исполнения договоров между Юр.Лицом Предприятия и Контрагентом).</w:t>
      </w:r>
    </w:p>
    <w:p w14:paraId="0702A4AF" w14:textId="7A91D6F3" w:rsidR="00274A67" w:rsidRPr="00763019" w:rsidRDefault="00274A67" w:rsidP="00274A67">
      <w:pPr>
        <w:spacing w:after="0" w:line="240" w:lineRule="auto"/>
        <w:ind w:firstLine="567"/>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2.2.5.2. Если Инсайдерская информация была получена Контрагентом </w:t>
      </w:r>
      <w:r w:rsidRPr="00763019">
        <w:rPr>
          <w:rFonts w:ascii="Times New Roman" w:hAnsi="Times New Roman" w:cs="Times New Roman"/>
          <w:sz w:val="24"/>
          <w:szCs w:val="24"/>
        </w:rPr>
        <w:t xml:space="preserve">до вступления </w:t>
      </w:r>
      <w:r w:rsidR="00763019" w:rsidRPr="00763019">
        <w:rPr>
          <w:rFonts w:ascii="Times New Roman" w:hAnsi="Times New Roman" w:cs="Times New Roman"/>
          <w:sz w:val="24"/>
          <w:szCs w:val="24"/>
        </w:rPr>
        <w:t xml:space="preserve">настоящей Политики </w:t>
      </w:r>
      <w:r w:rsidRPr="00763019">
        <w:rPr>
          <w:rFonts w:ascii="Times New Roman" w:hAnsi="Times New Roman" w:cs="Times New Roman"/>
          <w:sz w:val="24"/>
          <w:szCs w:val="24"/>
        </w:rPr>
        <w:t xml:space="preserve">в силу, то </w:t>
      </w:r>
      <w:r w:rsidRPr="00763019">
        <w:rPr>
          <w:rFonts w:ascii="Times New Roman" w:eastAsia="Calibri" w:hAnsi="Times New Roman" w:cs="Times New Roman"/>
          <w:sz w:val="24"/>
          <w:szCs w:val="24"/>
        </w:rPr>
        <w:t>Контрагент обязан:</w:t>
      </w:r>
    </w:p>
    <w:p w14:paraId="0B747571" w14:textId="5DA9C959" w:rsidR="00274A67" w:rsidRPr="00763019" w:rsidRDefault="00274A67" w:rsidP="00274A67">
      <w:pPr>
        <w:spacing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1) не позднее, чем через 5 (пять) рабочих дней с момента вступления </w:t>
      </w:r>
      <w:r w:rsidR="00763019" w:rsidRPr="00763019">
        <w:rPr>
          <w:rFonts w:ascii="Times New Roman" w:eastAsia="Calibri" w:hAnsi="Times New Roman" w:cs="Times New Roman"/>
          <w:sz w:val="24"/>
          <w:szCs w:val="24"/>
        </w:rPr>
        <w:t xml:space="preserve">настоящей Политики </w:t>
      </w:r>
      <w:r w:rsidRPr="00763019">
        <w:rPr>
          <w:rFonts w:ascii="Times New Roman" w:eastAsia="Calibri" w:hAnsi="Times New Roman" w:cs="Times New Roman"/>
          <w:sz w:val="24"/>
          <w:szCs w:val="24"/>
        </w:rPr>
        <w:t xml:space="preserve">в силу сообщить Юр.Лицу Предприятия </w:t>
      </w:r>
      <w:r w:rsidRPr="00763019">
        <w:rPr>
          <w:rFonts w:ascii="Times New Roman" w:hAnsi="Times New Roman" w:cs="Times New Roman"/>
          <w:sz w:val="24"/>
          <w:szCs w:val="24"/>
        </w:rPr>
        <w:t xml:space="preserve">путем подачи Декларации в порядке, указанном в настоящей Политике, </w:t>
      </w:r>
      <w:r w:rsidRPr="00763019">
        <w:rPr>
          <w:rFonts w:ascii="Times New Roman" w:eastAsia="Calibri" w:hAnsi="Times New Roman" w:cs="Times New Roman"/>
          <w:sz w:val="24"/>
          <w:szCs w:val="24"/>
        </w:rPr>
        <w:t>о факте получения Инсайдерской информации;</w:t>
      </w:r>
    </w:p>
    <w:p w14:paraId="0DCA1572" w14:textId="110B4975" w:rsidR="00274A67" w:rsidRPr="00763019" w:rsidRDefault="00274A67" w:rsidP="00274A67">
      <w:pPr>
        <w:spacing w:before="60"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2) не позднее, чем через 5 (пять) рабочих дней с момента вступления </w:t>
      </w:r>
      <w:r w:rsidR="00763019" w:rsidRPr="00763019">
        <w:rPr>
          <w:rFonts w:ascii="Times New Roman" w:eastAsia="Calibri" w:hAnsi="Times New Roman" w:cs="Times New Roman"/>
          <w:sz w:val="24"/>
          <w:szCs w:val="24"/>
        </w:rPr>
        <w:t xml:space="preserve">настоящей Политики </w:t>
      </w:r>
      <w:r w:rsidRPr="00763019">
        <w:rPr>
          <w:rFonts w:ascii="Times New Roman" w:eastAsia="Calibri" w:hAnsi="Times New Roman" w:cs="Times New Roman"/>
          <w:sz w:val="24"/>
          <w:szCs w:val="24"/>
        </w:rPr>
        <w:t>в силу уничтожить любые носители, включая сообщения по электронной почте, записи на бумажных носителях, в которых может содержаться такая Инсайдерская информация или её упоминания / указания на неё;</w:t>
      </w:r>
    </w:p>
    <w:p w14:paraId="1CA55C08" w14:textId="77777777" w:rsidR="00274A67" w:rsidRPr="001A766B" w:rsidRDefault="00274A67" w:rsidP="00274A67">
      <w:pPr>
        <w:spacing w:before="60"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3) не учитывать полученную Инсайдерскую информацию при ведении бизнеса между Контрагентом и Юр.Лицом Предприятия (в том числе</w:t>
      </w:r>
      <w:r w:rsidRPr="001A766B">
        <w:rPr>
          <w:rFonts w:ascii="Times New Roman" w:eastAsia="Calibri" w:hAnsi="Times New Roman" w:cs="Times New Roman"/>
          <w:sz w:val="24"/>
          <w:szCs w:val="24"/>
        </w:rPr>
        <w:t xml:space="preserve"> при принятии решений о заключении/изменении/расторжении и/или способе исполнения договоров между Юр.Лицом Предприятия и Контрагентом).</w:t>
      </w:r>
    </w:p>
    <w:p w14:paraId="0EC8596E" w14:textId="77777777" w:rsidR="00274A67" w:rsidRPr="00C9558A" w:rsidRDefault="00274A67" w:rsidP="00477007">
      <w:pPr>
        <w:pStyle w:val="2"/>
        <w:rPr>
          <w:rFonts w:eastAsia="Calibri"/>
        </w:rPr>
      </w:pPr>
      <w:r>
        <w:rPr>
          <w:rFonts w:eastAsia="Calibri"/>
        </w:rPr>
        <w:t>2.2.6</w:t>
      </w:r>
      <w:r w:rsidRPr="00C9558A">
        <w:rPr>
          <w:rFonts w:eastAsia="Calibri"/>
        </w:rPr>
        <w:t>. Персона нон-грата.</w:t>
      </w:r>
    </w:p>
    <w:p w14:paraId="371B7F1E" w14:textId="77777777" w:rsidR="00274A67" w:rsidRPr="00C9558A"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w:t>
      </w:r>
      <w:r w:rsidRPr="00C9558A">
        <w:rPr>
          <w:rFonts w:ascii="Times New Roman" w:eastAsia="Calibri" w:hAnsi="Times New Roman" w:cs="Times New Roman"/>
          <w:sz w:val="24"/>
          <w:szCs w:val="24"/>
        </w:rPr>
        <w:t>.1. В случае выявления Персоны нон-грата Юр.Лицо Предприятия вправе направить Контрагенту уведомление о выявлении Персоны нон-грата.</w:t>
      </w:r>
    </w:p>
    <w:p w14:paraId="34E8778B" w14:textId="345B0522" w:rsidR="00274A67"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w:t>
      </w:r>
      <w:r w:rsidRPr="00C9558A">
        <w:rPr>
          <w:rFonts w:ascii="Times New Roman" w:eastAsia="Calibri" w:hAnsi="Times New Roman" w:cs="Times New Roman"/>
          <w:sz w:val="24"/>
          <w:szCs w:val="24"/>
        </w:rPr>
        <w:t>.2. В случае получения от Юр.Лица Предприятия уведомления о выявлении Персоны нон-грата Контрагент обязан незамедлительно отстранить Персону нон-грата от ведения каких-либо контактов с Юр.Лицом Предприятия. Персона нон-грата не может участвовать в переговорах с Юр.Лицом Предприятия, подписании каких-либо документов, участником которых является Юр.Лицо Предприятия или которые адресованы Юр.Лицу Предприятия, а также в исполнении заключенных Договоров с Юр.Лицом Предприятия.</w:t>
      </w:r>
    </w:p>
    <w:p w14:paraId="22E0B40F" w14:textId="61B7B741" w:rsidR="00341763" w:rsidRPr="00C9558A" w:rsidRDefault="00341763" w:rsidP="00757E7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2.2.6.3. Юр.</w:t>
      </w:r>
      <w:r w:rsidRPr="00341763">
        <w:rPr>
          <w:rFonts w:ascii="Times New Roman" w:eastAsia="Calibri" w:hAnsi="Times New Roman" w:cs="Times New Roman"/>
          <w:sz w:val="24"/>
          <w:szCs w:val="24"/>
        </w:rPr>
        <w:t>Лицо Предприятия вправе направить Контрагенту требование, а Контрагент обязан обеспечить привлечение Персоны нон-грата к дисциплинарной ответственности вплоть до увольнения, а также обеспечить отстранение Персо</w:t>
      </w:r>
      <w:r>
        <w:rPr>
          <w:rFonts w:ascii="Times New Roman" w:eastAsia="Calibri" w:hAnsi="Times New Roman" w:cs="Times New Roman"/>
          <w:sz w:val="24"/>
          <w:szCs w:val="24"/>
        </w:rPr>
        <w:t>ны нон-грата от исполнения любых функций</w:t>
      </w:r>
      <w:r w:rsidRPr="00341763">
        <w:rPr>
          <w:rFonts w:ascii="Times New Roman" w:eastAsia="Calibri" w:hAnsi="Times New Roman" w:cs="Times New Roman"/>
          <w:sz w:val="24"/>
          <w:szCs w:val="24"/>
        </w:rPr>
        <w:t>, связанных с осуществлением деятельности Контрагента</w:t>
      </w:r>
      <w:r>
        <w:rPr>
          <w:rFonts w:ascii="Times New Roman" w:eastAsia="Calibri" w:hAnsi="Times New Roman" w:cs="Times New Roman"/>
          <w:sz w:val="24"/>
          <w:szCs w:val="24"/>
        </w:rPr>
        <w:t xml:space="preserve"> </w:t>
      </w:r>
      <w:r w:rsidRPr="00341763">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341763">
        <w:rPr>
          <w:rFonts w:ascii="Times New Roman" w:eastAsia="Calibri" w:hAnsi="Times New Roman" w:cs="Times New Roman"/>
          <w:sz w:val="24"/>
          <w:szCs w:val="24"/>
        </w:rPr>
        <w:t>площадях, принадлежащих Юр.Лицу Предприятия</w:t>
      </w:r>
      <w:r w:rsidR="00943025">
        <w:rPr>
          <w:rFonts w:ascii="Times New Roman" w:eastAsia="Calibri" w:hAnsi="Times New Roman" w:cs="Times New Roman"/>
          <w:sz w:val="24"/>
          <w:szCs w:val="24"/>
        </w:rPr>
        <w:fldChar w:fldCharType="begin">
          <w:ffData>
            <w:name w:val="ТекстовоеПоле483"/>
            <w:enabled/>
            <w:calcOnExit w:val="0"/>
            <w:textInput/>
          </w:ffData>
        </w:fldChar>
      </w:r>
      <w:bookmarkStart w:id="8" w:name="ТекстовоеПоле483"/>
      <w:r w:rsidR="00943025">
        <w:rPr>
          <w:rFonts w:ascii="Times New Roman" w:eastAsia="Calibri" w:hAnsi="Times New Roman" w:cs="Times New Roman"/>
          <w:sz w:val="24"/>
          <w:szCs w:val="24"/>
        </w:rPr>
        <w:instrText xml:space="preserve"> FORMTEXT </w:instrText>
      </w:r>
      <w:r w:rsidR="00943025">
        <w:rPr>
          <w:rFonts w:ascii="Times New Roman" w:eastAsia="Calibri" w:hAnsi="Times New Roman" w:cs="Times New Roman"/>
          <w:sz w:val="24"/>
          <w:szCs w:val="24"/>
        </w:rPr>
      </w:r>
      <w:r w:rsidR="00943025">
        <w:rPr>
          <w:rFonts w:ascii="Times New Roman" w:eastAsia="Calibri" w:hAnsi="Times New Roman" w:cs="Times New Roman"/>
          <w:sz w:val="24"/>
          <w:szCs w:val="24"/>
        </w:rPr>
        <w:fldChar w:fldCharType="separate"/>
      </w:r>
      <w:r w:rsidR="00943025">
        <w:rPr>
          <w:rFonts w:ascii="Times New Roman" w:eastAsia="Calibri" w:hAnsi="Times New Roman" w:cs="Times New Roman"/>
          <w:noProof/>
          <w:sz w:val="24"/>
          <w:szCs w:val="24"/>
        </w:rPr>
        <w:t> </w:t>
      </w:r>
      <w:r w:rsidR="00943025">
        <w:rPr>
          <w:rFonts w:ascii="Times New Roman" w:eastAsia="Times New Roman" w:hAnsi="Times New Roman" w:cs="Times New Roman"/>
          <w:b/>
          <w:i/>
          <w:color w:val="006600"/>
          <w:sz w:val="24"/>
          <w:szCs w:val="28"/>
          <w:lang w:eastAsia="ru-RU"/>
        </w:rPr>
        <w:t xml:space="preserve"> </w:t>
      </w:r>
      <w:r w:rsidR="00943025" w:rsidRPr="00341763">
        <w:rPr>
          <w:rFonts w:ascii="Times New Roman" w:eastAsia="Calibri" w:hAnsi="Times New Roman" w:cs="Times New Roman"/>
          <w:sz w:val="24"/>
          <w:szCs w:val="24"/>
        </w:rPr>
        <w:t>или любому из лиц, входящих в Группу DME</w:t>
      </w:r>
      <w:r w:rsidR="00943025">
        <w:rPr>
          <w:rFonts w:ascii="Times New Roman" w:eastAsia="Calibri" w:hAnsi="Times New Roman" w:cs="Times New Roman"/>
          <w:sz w:val="24"/>
          <w:szCs w:val="24"/>
        </w:rPr>
        <w:t xml:space="preserve"> (включая, но не ограничиваясь территорией</w:t>
      </w:r>
      <w:r w:rsidR="00943025" w:rsidRPr="00341763">
        <w:rPr>
          <w:rFonts w:ascii="Times New Roman" w:eastAsia="Calibri" w:hAnsi="Times New Roman" w:cs="Times New Roman"/>
          <w:sz w:val="24"/>
          <w:szCs w:val="24"/>
        </w:rPr>
        <w:t xml:space="preserve"> аэропорта Домодедово</w:t>
      </w:r>
      <w:r w:rsidR="00943025" w:rsidRPr="00BB24A2">
        <w:rPr>
          <w:rFonts w:ascii="Times New Roman" w:eastAsia="Calibri" w:hAnsi="Times New Roman" w:cs="Times New Roman"/>
          <w:sz w:val="24"/>
          <w:szCs w:val="24"/>
        </w:rPr>
        <w:t>)</w:t>
      </w:r>
      <w:r w:rsidR="00943025">
        <w:rPr>
          <w:rFonts w:ascii="Times New Roman" w:eastAsia="Calibri" w:hAnsi="Times New Roman" w:cs="Times New Roman"/>
          <w:sz w:val="24"/>
          <w:szCs w:val="24"/>
        </w:rPr>
        <w:fldChar w:fldCharType="end"/>
      </w:r>
      <w:bookmarkEnd w:id="8"/>
      <w:r w:rsidR="00757E7C">
        <w:rPr>
          <w:rFonts w:ascii="Times New Roman" w:eastAsia="Calibri" w:hAnsi="Times New Roman" w:cs="Times New Roman"/>
          <w:sz w:val="24"/>
          <w:szCs w:val="24"/>
        </w:rPr>
        <w:t>.</w:t>
      </w:r>
    </w:p>
    <w:p w14:paraId="553EDA93" w14:textId="77777777" w:rsidR="00274A67" w:rsidRPr="001A766B" w:rsidRDefault="00274A67" w:rsidP="00477007">
      <w:pPr>
        <w:pStyle w:val="2"/>
      </w:pPr>
      <w:r w:rsidRPr="001A766B">
        <w:t>2.2.7. Требования к Декларации.</w:t>
      </w:r>
    </w:p>
    <w:p w14:paraId="67541364"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2.2.7.1. Требования к структуре Декларации.</w:t>
      </w:r>
    </w:p>
    <w:p w14:paraId="1F78C2F0"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Все сообщения, которые, согласно п.2.2 настоящей Политики, должны быть направлены Контрагентом Юр.Лицу Предприятия, должны направляться в форме электронного сообщения. В целях настоящей Политики такие сообщения именуются «Антикоррупционная декларация» (по тексту настоящей Политики также «Декларация»).</w:t>
      </w:r>
    </w:p>
    <w:p w14:paraId="76DB4255"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Наименование файла документа должно обязательно содержать словосочетание «Антикоррупционная декларация».</w:t>
      </w:r>
    </w:p>
    <w:p w14:paraId="548CAC37" w14:textId="77777777"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 xml:space="preserve">Заголовком </w:t>
      </w:r>
      <w:r w:rsidRPr="00551E7B">
        <w:rPr>
          <w:rFonts w:ascii="Times New Roman" w:hAnsi="Times New Roman" w:cs="Times New Roman"/>
          <w:sz w:val="24"/>
          <w:szCs w:val="24"/>
        </w:rPr>
        <w:t>содержания документа должно служить словосочетание «Антикоррупционная декларация».</w:t>
      </w:r>
    </w:p>
    <w:p w14:paraId="33B7A534" w14:textId="0CE5AF73"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 xml:space="preserve">В документе должно быть указание на регистрационный номер </w:t>
      </w:r>
      <w:r w:rsidR="005C356A" w:rsidRPr="00551E7B">
        <w:rPr>
          <w:rFonts w:ascii="Times New Roman" w:hAnsi="Times New Roman" w:cs="Times New Roman"/>
          <w:sz w:val="24"/>
          <w:szCs w:val="24"/>
        </w:rPr>
        <w:t>настоящей Политики</w:t>
      </w:r>
      <w:r w:rsidRPr="00551E7B">
        <w:rPr>
          <w:rFonts w:ascii="Times New Roman" w:hAnsi="Times New Roman" w:cs="Times New Roman"/>
          <w:sz w:val="24"/>
          <w:szCs w:val="24"/>
        </w:rPr>
        <w:t xml:space="preserve">, присвоенный Юр.Лицом Предприятия, дату подписания </w:t>
      </w:r>
      <w:r w:rsidR="005C356A" w:rsidRPr="00551E7B">
        <w:rPr>
          <w:rFonts w:ascii="Times New Roman" w:hAnsi="Times New Roman" w:cs="Times New Roman"/>
          <w:sz w:val="24"/>
          <w:szCs w:val="24"/>
        </w:rPr>
        <w:t xml:space="preserve">настоящей Политики </w:t>
      </w:r>
      <w:r w:rsidRPr="00551E7B">
        <w:rPr>
          <w:rFonts w:ascii="Times New Roman" w:hAnsi="Times New Roman" w:cs="Times New Roman"/>
          <w:sz w:val="24"/>
          <w:szCs w:val="24"/>
        </w:rPr>
        <w:t>и фирменное наименование Контрагента (для Контрагентов – юридических лиц) или ФИО Контрагента (для Контрагентов – физических лиц).</w:t>
      </w:r>
    </w:p>
    <w:p w14:paraId="274992F6" w14:textId="77777777"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2.2.7.2. Требования к содержанию Декларации.</w:t>
      </w:r>
    </w:p>
    <w:p w14:paraId="4C979D64"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Декларация должна быть полной: в</w:t>
      </w:r>
      <w:r w:rsidRPr="001A766B">
        <w:rPr>
          <w:rFonts w:ascii="Times New Roman" w:hAnsi="Times New Roman" w:cs="Times New Roman"/>
          <w:sz w:val="24"/>
          <w:szCs w:val="24"/>
        </w:rPr>
        <w:t xml:space="preserve"> ней должны содержаться сведения обо всех обстоятельствах, о которых, согласно п.2.2 настоящей Политики, Контрагент обязан сообщить Юр.Лицу Предприятия, имевших место до направления такой Декларации</w:t>
      </w:r>
      <w:r>
        <w:rPr>
          <w:rFonts w:ascii="Times New Roman" w:hAnsi="Times New Roman" w:cs="Times New Roman"/>
          <w:sz w:val="24"/>
          <w:szCs w:val="24"/>
        </w:rPr>
        <w:t>.</w:t>
      </w:r>
    </w:p>
    <w:p w14:paraId="0E36DDA0" w14:textId="77777777" w:rsidR="009E1353" w:rsidRPr="001A766B" w:rsidRDefault="009E1353" w:rsidP="009E1353">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2.2.7.3. Требования к каналам передачи Декларации.</w:t>
      </w:r>
    </w:p>
    <w:p w14:paraId="4AB0A8C0" w14:textId="1B29D2B0" w:rsidR="00274A67" w:rsidRPr="00A228B9" w:rsidRDefault="009E1353" w:rsidP="009E1353">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 xml:space="preserve">Декларация должна быть </w:t>
      </w:r>
      <w:r w:rsidRPr="00A228B9">
        <w:rPr>
          <w:rFonts w:ascii="Times New Roman" w:hAnsi="Times New Roman" w:cs="Times New Roman"/>
          <w:sz w:val="24"/>
          <w:szCs w:val="24"/>
        </w:rPr>
        <w:t>отправлена с официального адреса элект</w:t>
      </w:r>
      <w:r>
        <w:rPr>
          <w:rFonts w:ascii="Times New Roman" w:hAnsi="Times New Roman" w:cs="Times New Roman"/>
          <w:sz w:val="24"/>
          <w:szCs w:val="24"/>
        </w:rPr>
        <w:t>ронной почты Контрагента</w:t>
      </w:r>
      <w:r>
        <w:rPr>
          <w:rFonts w:ascii="Times New Roman" w:hAnsi="Times New Roman" w:cs="Times New Roman"/>
          <w:sz w:val="24"/>
          <w:szCs w:val="24"/>
        </w:rPr>
        <w:fldChar w:fldCharType="begin">
          <w:ffData>
            <w:name w:val="ТекстовоеПоле484"/>
            <w:enabled/>
            <w:calcOnExit w:val="0"/>
            <w:textInput/>
          </w:ffData>
        </w:fldChar>
      </w:r>
      <w:bookmarkStart w:id="9" w:name="ТекстовоеПоле484"/>
      <w:r>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152A0F" w:rsidRPr="00152A0F">
        <w:rPr>
          <w:rFonts w:ascii="Times New Roman" w:hAnsi="Times New Roman" w:cs="Times New Roman"/>
          <w:noProof/>
          <w:sz w:val="24"/>
          <w:szCs w:val="24"/>
        </w:rPr>
        <w:t>, указанного в Приложении 4  настоящего Договора</w:t>
      </w:r>
      <w:r>
        <w:rPr>
          <w:rFonts w:ascii="Times New Roman" w:hAnsi="Times New Roman" w:cs="Times New Roman"/>
          <w:sz w:val="24"/>
          <w:szCs w:val="24"/>
        </w:rPr>
        <w:fldChar w:fldCharType="end"/>
      </w:r>
      <w:bookmarkEnd w:id="9"/>
      <w:r w:rsidRPr="00A228B9">
        <w:rPr>
          <w:rFonts w:ascii="Times New Roman" w:hAnsi="Times New Roman" w:cs="Times New Roman"/>
          <w:sz w:val="24"/>
          <w:szCs w:val="24"/>
        </w:rPr>
        <w:t>.</w:t>
      </w:r>
    </w:p>
    <w:p w14:paraId="7646A8C9" w14:textId="7FBDD7E1" w:rsidR="003F5B7F" w:rsidRPr="00CC3DE1" w:rsidRDefault="00274A67" w:rsidP="00274A67">
      <w:pPr>
        <w:tabs>
          <w:tab w:val="left" w:pos="2300"/>
        </w:tabs>
        <w:spacing w:after="0" w:line="240" w:lineRule="auto"/>
        <w:ind w:firstLine="567"/>
        <w:jc w:val="both"/>
        <w:rPr>
          <w:rFonts w:ascii="Times New Roman" w:hAnsi="Times New Roman" w:cs="Times New Roman"/>
          <w:noProof/>
          <w:sz w:val="24"/>
          <w:szCs w:val="24"/>
        </w:rPr>
      </w:pPr>
      <w:r w:rsidRPr="00A228B9">
        <w:rPr>
          <w:rFonts w:ascii="Times New Roman" w:hAnsi="Times New Roman" w:cs="Times New Roman"/>
          <w:sz w:val="24"/>
          <w:szCs w:val="24"/>
        </w:rPr>
        <w:t>Декларация должна быть направлена</w:t>
      </w:r>
      <w:r w:rsidR="00E6164F">
        <w:rPr>
          <w:rFonts w:ascii="Times New Roman" w:hAnsi="Times New Roman" w:cs="Times New Roman"/>
          <w:sz w:val="24"/>
          <w:szCs w:val="24"/>
        </w:rPr>
        <w:t xml:space="preserve"> </w:t>
      </w:r>
      <w:r w:rsidR="00E6164F" w:rsidRPr="001A766B">
        <w:rPr>
          <w:rFonts w:ascii="Times New Roman" w:hAnsi="Times New Roman" w:cs="Times New Roman"/>
          <w:sz w:val="24"/>
          <w:szCs w:val="24"/>
        </w:rPr>
        <w:t>на</w:t>
      </w:r>
      <w:r w:rsidR="00E6164F">
        <w:rPr>
          <w:rFonts w:ascii="Times New Roman" w:hAnsi="Times New Roman" w:cs="Times New Roman"/>
          <w:sz w:val="24"/>
          <w:szCs w:val="24"/>
        </w:rPr>
        <w:fldChar w:fldCharType="begin">
          <w:ffData>
            <w:name w:val="ТекстовоеПоле86"/>
            <w:enabled/>
            <w:calcOnExit w:val="0"/>
            <w:textInput/>
          </w:ffData>
        </w:fldChar>
      </w:r>
      <w:bookmarkStart w:id="10" w:name="ТекстовоеПоле86"/>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152A0F" w:rsidRPr="00152A0F">
        <w:rPr>
          <w:rFonts w:ascii="Times New Roman" w:hAnsi="Times New Roman" w:cs="Times New Roman"/>
          <w:sz w:val="24"/>
          <w:szCs w:val="24"/>
        </w:rPr>
        <w:t xml:space="preserve"> </w:t>
      </w:r>
      <w:r w:rsidR="00E6164F">
        <w:rPr>
          <w:rFonts w:ascii="Times New Roman" w:hAnsi="Times New Roman" w:cs="Times New Roman"/>
          <w:sz w:val="24"/>
          <w:szCs w:val="24"/>
        </w:rPr>
        <w:t>любой из</w:t>
      </w:r>
      <w:r w:rsidR="00E6164F">
        <w:rPr>
          <w:rFonts w:ascii="Times New Roman" w:hAnsi="Times New Roman" w:cs="Times New Roman"/>
          <w:sz w:val="24"/>
          <w:szCs w:val="24"/>
        </w:rPr>
        <w:fldChar w:fldCharType="end"/>
      </w:r>
      <w:bookmarkEnd w:id="10"/>
      <w:r w:rsidR="00E6164F" w:rsidRPr="00E6164F">
        <w:rPr>
          <w:rFonts w:ascii="Times New Roman" w:hAnsi="Times New Roman" w:cs="Times New Roman"/>
          <w:sz w:val="24"/>
          <w:szCs w:val="24"/>
        </w:rPr>
        <w:t xml:space="preserve"> </w:t>
      </w:r>
      <w:r w:rsidR="00E6164F">
        <w:rPr>
          <w:rFonts w:ascii="Times New Roman" w:hAnsi="Times New Roman" w:cs="Times New Roman"/>
          <w:sz w:val="24"/>
          <w:szCs w:val="24"/>
        </w:rPr>
        <w:t>следующ</w:t>
      </w:r>
      <w:r w:rsidR="00E6164F">
        <w:rPr>
          <w:rFonts w:ascii="Times New Roman" w:hAnsi="Times New Roman" w:cs="Times New Roman"/>
          <w:sz w:val="24"/>
          <w:szCs w:val="24"/>
        </w:rPr>
        <w:fldChar w:fldCharType="begin">
          <w:ffData>
            <w:name w:val="ТекстовоеПоле86"/>
            <w:enabled/>
            <w:calcOnExit w:val="0"/>
            <w:textInput/>
          </w:ffData>
        </w:fldChar>
      </w:r>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E6164F">
        <w:rPr>
          <w:rFonts w:ascii="Times New Roman" w:hAnsi="Times New Roman" w:cs="Times New Roman"/>
          <w:sz w:val="24"/>
          <w:szCs w:val="24"/>
        </w:rPr>
        <w:t>их</w:t>
      </w:r>
      <w:r w:rsidR="00E6164F">
        <w:rPr>
          <w:rFonts w:ascii="Times New Roman" w:hAnsi="Times New Roman" w:cs="Times New Roman"/>
          <w:sz w:val="24"/>
          <w:szCs w:val="24"/>
        </w:rPr>
        <w:fldChar w:fldCharType="end"/>
      </w:r>
      <w:r w:rsidR="00E6164F">
        <w:rPr>
          <w:rFonts w:ascii="Times New Roman" w:hAnsi="Times New Roman" w:cs="Times New Roman"/>
          <w:sz w:val="24"/>
          <w:szCs w:val="24"/>
        </w:rPr>
        <w:t xml:space="preserve"> </w:t>
      </w:r>
      <w:r w:rsidRPr="001A766B">
        <w:rPr>
          <w:rFonts w:ascii="Times New Roman" w:hAnsi="Times New Roman" w:cs="Times New Roman"/>
          <w:sz w:val="24"/>
          <w:szCs w:val="24"/>
        </w:rPr>
        <w:t>адрес</w:t>
      </w:r>
      <w:r w:rsidR="00E6164F">
        <w:rPr>
          <w:rFonts w:ascii="Times New Roman" w:hAnsi="Times New Roman" w:cs="Times New Roman"/>
          <w:sz w:val="24"/>
          <w:szCs w:val="24"/>
        </w:rPr>
        <w:fldChar w:fldCharType="begin">
          <w:ffData>
            <w:name w:val="ТекстовоеПоле86"/>
            <w:enabled/>
            <w:calcOnExit w:val="0"/>
            <w:textInput/>
          </w:ffData>
        </w:fldChar>
      </w:r>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E6164F">
        <w:rPr>
          <w:rFonts w:ascii="Times New Roman" w:hAnsi="Times New Roman" w:cs="Times New Roman"/>
          <w:sz w:val="24"/>
          <w:szCs w:val="24"/>
        </w:rPr>
        <w:t>ов</w:t>
      </w:r>
      <w:r w:rsidR="00E6164F">
        <w:rPr>
          <w:rFonts w:ascii="Times New Roman" w:hAnsi="Times New Roman" w:cs="Times New Roman"/>
          <w:sz w:val="24"/>
          <w:szCs w:val="24"/>
        </w:rPr>
        <w:fldChar w:fldCharType="end"/>
      </w:r>
      <w:r w:rsidRPr="001A766B">
        <w:rPr>
          <w:rFonts w:ascii="Times New Roman" w:hAnsi="Times New Roman" w:cs="Times New Roman"/>
          <w:sz w:val="24"/>
          <w:szCs w:val="24"/>
        </w:rPr>
        <w:t xml:space="preserve"> электронной почты:</w:t>
      </w:r>
      <w:r w:rsidR="003F5B7F" w:rsidRPr="00CC3DE1">
        <w:rPr>
          <w:rFonts w:ascii="Times New Roman" w:hAnsi="Times New Roman" w:cs="Times New Roman"/>
          <w:sz w:val="24"/>
          <w:szCs w:val="24"/>
        </w:rPr>
        <w:fldChar w:fldCharType="begin">
          <w:ffData>
            <w:name w:val="ТекстовоеПоле83"/>
            <w:enabled/>
            <w:calcOnExit w:val="0"/>
            <w:textInput/>
          </w:ffData>
        </w:fldChar>
      </w:r>
      <w:bookmarkStart w:id="11" w:name="ТекстовоеПоле83"/>
      <w:r w:rsidR="003F5B7F" w:rsidRPr="00CC3DE1">
        <w:rPr>
          <w:rFonts w:ascii="Times New Roman" w:hAnsi="Times New Roman" w:cs="Times New Roman"/>
          <w:sz w:val="24"/>
          <w:szCs w:val="24"/>
        </w:rPr>
        <w:instrText xml:space="preserve"> FORMTEXT </w:instrText>
      </w:r>
      <w:r w:rsidR="003F5B7F" w:rsidRPr="00CC3DE1">
        <w:rPr>
          <w:rFonts w:ascii="Times New Roman" w:hAnsi="Times New Roman" w:cs="Times New Roman"/>
          <w:sz w:val="24"/>
          <w:szCs w:val="24"/>
        </w:rPr>
      </w:r>
      <w:r w:rsidR="003F5B7F" w:rsidRPr="00CC3DE1">
        <w:rPr>
          <w:rFonts w:ascii="Times New Roman" w:hAnsi="Times New Roman" w:cs="Times New Roman"/>
          <w:sz w:val="24"/>
          <w:szCs w:val="24"/>
        </w:rPr>
        <w:fldChar w:fldCharType="separate"/>
      </w:r>
    </w:p>
    <w:p w14:paraId="3E183BD5" w14:textId="77777777" w:rsidR="003F5B7F" w:rsidRPr="00CC3DE1" w:rsidRDefault="00EF6AAD" w:rsidP="003F5B7F">
      <w:pPr>
        <w:numPr>
          <w:ilvl w:val="0"/>
          <w:numId w:val="1"/>
        </w:numPr>
        <w:tabs>
          <w:tab w:val="left" w:pos="1418"/>
        </w:tabs>
        <w:spacing w:after="0" w:line="240" w:lineRule="auto"/>
        <w:jc w:val="both"/>
        <w:rPr>
          <w:rFonts w:ascii="Times New Roman" w:hAnsi="Times New Roman" w:cs="Times New Roman"/>
          <w:sz w:val="24"/>
          <w:szCs w:val="24"/>
        </w:rPr>
      </w:pPr>
      <w:hyperlink r:id="rId9" w:history="1">
        <w:r w:rsidR="003F5B7F" w:rsidRPr="00CC3DE1">
          <w:rPr>
            <w:rFonts w:ascii="Times New Roman" w:hAnsi="Times New Roman" w:cs="Times New Roman"/>
            <w:sz w:val="24"/>
            <w:szCs w:val="24"/>
          </w:rPr>
          <w:t>pb@dme.ru</w:t>
        </w:r>
      </w:hyperlink>
    </w:p>
    <w:p w14:paraId="42BC3C89" w14:textId="4E02D3B8" w:rsidR="003F5B7F" w:rsidRPr="003F5B7F" w:rsidRDefault="00EF6AAD" w:rsidP="003F5B7F">
      <w:pPr>
        <w:numPr>
          <w:ilvl w:val="0"/>
          <w:numId w:val="1"/>
        </w:numPr>
        <w:tabs>
          <w:tab w:val="left" w:pos="1418"/>
        </w:tabs>
        <w:spacing w:after="0" w:line="240" w:lineRule="auto"/>
        <w:jc w:val="both"/>
        <w:rPr>
          <w:rFonts w:ascii="Times New Roman" w:hAnsi="Times New Roman" w:cs="Times New Roman"/>
          <w:sz w:val="24"/>
          <w:szCs w:val="24"/>
        </w:rPr>
      </w:pPr>
      <w:hyperlink r:id="rId10" w:history="1">
        <w:r w:rsidR="00331640" w:rsidRPr="00CC3DE1">
          <w:rPr>
            <w:rStyle w:val="a8"/>
            <w:rFonts w:ascii="Times New Roman" w:hAnsi="Times New Roman" w:cs="Times New Roman"/>
            <w:color w:val="auto"/>
            <w:sz w:val="24"/>
            <w:szCs w:val="24"/>
            <w:u w:val="none"/>
          </w:rPr>
          <w:t>bezopasn_dep@dme.r</w:t>
        </w:r>
        <w:r w:rsidR="00331640" w:rsidRPr="00CC3DE1">
          <w:rPr>
            <w:rStyle w:val="a8"/>
            <w:rFonts w:ascii="Times New Roman" w:hAnsi="Times New Roman" w:cs="Times New Roman"/>
            <w:color w:val="auto"/>
            <w:sz w:val="24"/>
            <w:szCs w:val="24"/>
            <w:u w:val="none"/>
            <w:lang w:val="en-US"/>
          </w:rPr>
          <w:t>u</w:t>
        </w:r>
      </w:hyperlink>
      <w:r w:rsidR="001E7205" w:rsidRPr="00CC3DE1">
        <w:rPr>
          <w:rFonts w:ascii="Times New Roman" w:hAnsi="Times New Roman" w:cs="Times New Roman"/>
          <w:sz w:val="24"/>
          <w:szCs w:val="24"/>
          <w:lang w:val="en-US"/>
        </w:rPr>
        <w:t xml:space="preserve"> </w:t>
      </w:r>
      <w:r w:rsidR="003F5B7F" w:rsidRPr="00CC3DE1">
        <w:rPr>
          <w:rFonts w:ascii="Times New Roman" w:hAnsi="Times New Roman" w:cs="Times New Roman"/>
          <w:sz w:val="24"/>
          <w:szCs w:val="24"/>
        </w:rPr>
        <w:fldChar w:fldCharType="end"/>
      </w:r>
      <w:bookmarkEnd w:id="11"/>
    </w:p>
    <w:p w14:paraId="3F00ADEC" w14:textId="47A63317" w:rsidR="00331640" w:rsidRPr="00331640" w:rsidRDefault="00274A67" w:rsidP="00274A67">
      <w:pPr>
        <w:tabs>
          <w:tab w:val="left" w:pos="2300"/>
        </w:tabs>
        <w:spacing w:after="0" w:line="240" w:lineRule="auto"/>
        <w:ind w:firstLine="567"/>
        <w:jc w:val="both"/>
        <w:rPr>
          <w:rFonts w:ascii="Times New Roman" w:hAnsi="Times New Roman" w:cs="Times New Roman"/>
          <w:color w:val="0000FF"/>
          <w:sz w:val="24"/>
          <w:szCs w:val="24"/>
        </w:rPr>
      </w:pPr>
      <w:r w:rsidRPr="001A766B">
        <w:rPr>
          <w:rFonts w:ascii="Times New Roman" w:hAnsi="Times New Roman" w:cs="Times New Roman"/>
          <w:sz w:val="24"/>
          <w:szCs w:val="24"/>
        </w:rPr>
        <w:t xml:space="preserve">Если, по сведениям Контрагента, к нарушению настоящей Политики может иметь отношение сотрудник </w:t>
      </w:r>
      <w:r>
        <w:rPr>
          <w:rFonts w:ascii="Times New Roman" w:hAnsi="Times New Roman" w:cs="Times New Roman"/>
          <w:sz w:val="24"/>
          <w:szCs w:val="24"/>
        </w:rPr>
        <w:t>Отдела</w:t>
      </w:r>
      <w:r w:rsidRPr="001A766B">
        <w:rPr>
          <w:rFonts w:ascii="Times New Roman" w:hAnsi="Times New Roman" w:cs="Times New Roman"/>
          <w:sz w:val="24"/>
          <w:szCs w:val="24"/>
        </w:rPr>
        <w:t xml:space="preserve"> безопасности </w:t>
      </w:r>
      <w:r w:rsidR="00CB20C8" w:rsidRPr="00CB20C8">
        <w:rPr>
          <w:rFonts w:ascii="Times New Roman" w:hAnsi="Times New Roman" w:cs="Times New Roman"/>
          <w:sz w:val="24"/>
          <w:szCs w:val="24"/>
        </w:rPr>
        <w:t>Юр.Лица Предприятия</w:t>
      </w:r>
      <w:r w:rsidRPr="001A766B">
        <w:rPr>
          <w:rFonts w:ascii="Times New Roman" w:hAnsi="Times New Roman" w:cs="Times New Roman"/>
          <w:sz w:val="24"/>
          <w:szCs w:val="24"/>
        </w:rPr>
        <w:t xml:space="preserve">, Декларация должна быть направлена на следующий адрес электронной почты: </w:t>
      </w:r>
      <w:r w:rsidR="003F5B7F" w:rsidRPr="00CC3DE1">
        <w:rPr>
          <w:rFonts w:ascii="Times New Roman" w:hAnsi="Times New Roman" w:cs="Times New Roman"/>
          <w:sz w:val="24"/>
          <w:szCs w:val="24"/>
        </w:rPr>
        <w:fldChar w:fldCharType="begin">
          <w:ffData>
            <w:name w:val="ТекстовоеПоле84"/>
            <w:enabled/>
            <w:calcOnExit w:val="0"/>
            <w:textInput/>
          </w:ffData>
        </w:fldChar>
      </w:r>
      <w:bookmarkStart w:id="12" w:name="ТекстовоеПоле84"/>
      <w:r w:rsidR="003F5B7F" w:rsidRPr="00CC3DE1">
        <w:rPr>
          <w:rFonts w:ascii="Times New Roman" w:hAnsi="Times New Roman" w:cs="Times New Roman"/>
          <w:sz w:val="24"/>
          <w:szCs w:val="24"/>
        </w:rPr>
        <w:instrText xml:space="preserve"> FORMTEXT </w:instrText>
      </w:r>
      <w:r w:rsidR="003F5B7F" w:rsidRPr="00CC3DE1">
        <w:rPr>
          <w:rFonts w:ascii="Times New Roman" w:hAnsi="Times New Roman" w:cs="Times New Roman"/>
          <w:sz w:val="24"/>
          <w:szCs w:val="24"/>
        </w:rPr>
      </w:r>
      <w:r w:rsidR="003F5B7F" w:rsidRPr="00CC3DE1">
        <w:rPr>
          <w:rFonts w:ascii="Times New Roman" w:hAnsi="Times New Roman" w:cs="Times New Roman"/>
          <w:sz w:val="24"/>
          <w:szCs w:val="24"/>
        </w:rPr>
        <w:fldChar w:fldCharType="separate"/>
      </w:r>
      <w:r w:rsidR="001E7205" w:rsidRPr="00CC3DE1">
        <w:rPr>
          <w:rFonts w:ascii="Times New Roman" w:hAnsi="Times New Roman" w:cs="Times New Roman"/>
          <w:sz w:val="24"/>
          <w:szCs w:val="24"/>
        </w:rPr>
        <w:t xml:space="preserve"> </w:t>
      </w:r>
      <w:hyperlink r:id="rId11" w:history="1">
        <w:r w:rsidR="00331640" w:rsidRPr="00CC3DE1">
          <w:rPr>
            <w:rStyle w:val="a8"/>
            <w:rFonts w:ascii="Times New Roman" w:hAnsi="Times New Roman" w:cs="Times New Roman"/>
            <w:color w:val="auto"/>
            <w:sz w:val="24"/>
            <w:szCs w:val="24"/>
            <w:lang w:val="en-US"/>
          </w:rPr>
          <w:t>p</w:t>
        </w:r>
        <w:r w:rsidR="00331640" w:rsidRPr="00CC3DE1">
          <w:rPr>
            <w:rStyle w:val="a8"/>
            <w:rFonts w:ascii="Times New Roman" w:hAnsi="Times New Roman" w:cs="Times New Roman"/>
            <w:color w:val="auto"/>
            <w:sz w:val="24"/>
            <w:szCs w:val="24"/>
          </w:rPr>
          <w:t>sb@dme.r</w:t>
        </w:r>
        <w:r w:rsidR="00331640" w:rsidRPr="00CC3DE1">
          <w:rPr>
            <w:rStyle w:val="a8"/>
            <w:rFonts w:ascii="Times New Roman" w:hAnsi="Times New Roman" w:cs="Times New Roman"/>
            <w:color w:val="auto"/>
            <w:sz w:val="24"/>
            <w:szCs w:val="24"/>
            <w:lang w:val="en-US"/>
          </w:rPr>
          <w:t>u</w:t>
        </w:r>
      </w:hyperlink>
      <w:r w:rsidR="001E7205" w:rsidRPr="00CC3DE1">
        <w:rPr>
          <w:rFonts w:ascii="Times New Roman" w:hAnsi="Times New Roman" w:cs="Times New Roman"/>
          <w:sz w:val="24"/>
          <w:szCs w:val="24"/>
        </w:rPr>
        <w:t xml:space="preserve"> </w:t>
      </w:r>
      <w:r w:rsidR="003F5B7F" w:rsidRPr="00CC3DE1">
        <w:rPr>
          <w:rFonts w:ascii="Times New Roman" w:hAnsi="Times New Roman" w:cs="Times New Roman"/>
          <w:sz w:val="24"/>
          <w:szCs w:val="24"/>
        </w:rPr>
        <w:fldChar w:fldCharType="end"/>
      </w:r>
      <w:bookmarkEnd w:id="12"/>
    </w:p>
    <w:p w14:paraId="0C76CEB6" w14:textId="77777777" w:rsidR="00274A67" w:rsidRPr="001A766B" w:rsidRDefault="00274A67" w:rsidP="00F728DC">
      <w:pPr>
        <w:tabs>
          <w:tab w:val="left" w:pos="1560"/>
        </w:tabs>
        <w:spacing w:before="240"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2.2.7.4. Нулевая декларация.</w:t>
      </w:r>
    </w:p>
    <w:p w14:paraId="44E4C733" w14:textId="56850C05" w:rsidR="00274A67" w:rsidRPr="00485FFC" w:rsidRDefault="00274A67" w:rsidP="00274A67">
      <w:pPr>
        <w:tabs>
          <w:tab w:val="left" w:pos="1560"/>
        </w:tabs>
        <w:spacing w:after="0" w:line="240" w:lineRule="auto"/>
        <w:ind w:firstLine="567"/>
        <w:jc w:val="both"/>
        <w:rPr>
          <w:rFonts w:ascii="Times New Roman" w:hAnsi="Times New Roman" w:cs="Times New Roman"/>
          <w:sz w:val="24"/>
          <w:szCs w:val="24"/>
        </w:rPr>
      </w:pPr>
      <w:r w:rsidRPr="00485FFC">
        <w:rPr>
          <w:rFonts w:ascii="Times New Roman" w:hAnsi="Times New Roman" w:cs="Times New Roman"/>
          <w:sz w:val="24"/>
          <w:szCs w:val="24"/>
        </w:rPr>
        <w:t xml:space="preserve">Если до вступления </w:t>
      </w:r>
      <w:r w:rsidR="00485FFC" w:rsidRPr="00485FFC">
        <w:rPr>
          <w:rFonts w:ascii="Times New Roman" w:hAnsi="Times New Roman" w:cs="Times New Roman"/>
          <w:sz w:val="24"/>
          <w:szCs w:val="24"/>
        </w:rPr>
        <w:t>настоящей Политики</w:t>
      </w:r>
      <w:r w:rsidRPr="00485FFC">
        <w:rPr>
          <w:rFonts w:ascii="Times New Roman" w:hAnsi="Times New Roman" w:cs="Times New Roman"/>
          <w:sz w:val="24"/>
          <w:szCs w:val="24"/>
        </w:rPr>
        <w:t xml:space="preserve"> в силу не возникало ни одного из обстоятельств, о которых, согласно п.2.2 настоящей Политики, Контрагент обязан сообщить</w:t>
      </w:r>
      <w:r w:rsidRPr="001A766B">
        <w:rPr>
          <w:rFonts w:ascii="Times New Roman" w:hAnsi="Times New Roman" w:cs="Times New Roman"/>
          <w:sz w:val="24"/>
          <w:szCs w:val="24"/>
        </w:rPr>
        <w:t xml:space="preserve"> Юр.Лицу Предприятия, Контрагент обязан направить Юр.Лицу Предприятия Антикоррупционную декларацию с пометкой «</w:t>
      </w:r>
      <w:r w:rsidRPr="00485FFC">
        <w:rPr>
          <w:rFonts w:ascii="Times New Roman" w:hAnsi="Times New Roman" w:cs="Times New Roman"/>
          <w:sz w:val="24"/>
          <w:szCs w:val="24"/>
        </w:rPr>
        <w:t>нулевая».</w:t>
      </w:r>
    </w:p>
    <w:p w14:paraId="17BADA61" w14:textId="3503FB33" w:rsidR="00274A67" w:rsidRPr="001A766B" w:rsidRDefault="00274A67" w:rsidP="00274A67">
      <w:pPr>
        <w:tabs>
          <w:tab w:val="left" w:pos="1560"/>
        </w:tabs>
        <w:spacing w:after="0" w:line="240" w:lineRule="auto"/>
        <w:ind w:firstLine="567"/>
        <w:jc w:val="both"/>
        <w:rPr>
          <w:rFonts w:ascii="Times New Roman" w:hAnsi="Times New Roman" w:cs="Times New Roman"/>
          <w:sz w:val="24"/>
          <w:szCs w:val="24"/>
        </w:rPr>
      </w:pPr>
      <w:r w:rsidRPr="00485FFC">
        <w:rPr>
          <w:rFonts w:ascii="Times New Roman" w:hAnsi="Times New Roman" w:cs="Times New Roman"/>
          <w:sz w:val="24"/>
          <w:szCs w:val="24"/>
        </w:rPr>
        <w:t xml:space="preserve">Нулевая декларация должна быть направлена не позднее, чем через 5 (пять) рабочих дней с момента вступления </w:t>
      </w:r>
      <w:r w:rsidR="00485FFC" w:rsidRPr="00485FFC">
        <w:rPr>
          <w:rFonts w:ascii="Times New Roman" w:hAnsi="Times New Roman" w:cs="Times New Roman"/>
          <w:sz w:val="24"/>
          <w:szCs w:val="24"/>
        </w:rPr>
        <w:t xml:space="preserve">настоящей Политики </w:t>
      </w:r>
      <w:r w:rsidRPr="00485FFC">
        <w:rPr>
          <w:rFonts w:ascii="Times New Roman" w:hAnsi="Times New Roman" w:cs="Times New Roman"/>
          <w:sz w:val="24"/>
          <w:szCs w:val="24"/>
        </w:rPr>
        <w:t>в силу.</w:t>
      </w:r>
    </w:p>
    <w:p w14:paraId="39B8F2DC" w14:textId="77777777" w:rsidR="00274A67" w:rsidRPr="000236C6" w:rsidRDefault="00274A67" w:rsidP="00274A67">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2.3</w:t>
      </w:r>
      <w:r w:rsidRPr="000236C6">
        <w:rPr>
          <w:rFonts w:ascii="Times New Roman" w:eastAsia="Times New Roman" w:hAnsi="Times New Roman" w:cs="Times New Roman"/>
          <w:b/>
          <w:color w:val="auto"/>
          <w:sz w:val="24"/>
        </w:rPr>
        <w:t xml:space="preserve">. </w:t>
      </w:r>
      <w:r>
        <w:rPr>
          <w:rFonts w:ascii="Times New Roman" w:eastAsia="Times New Roman" w:hAnsi="Times New Roman" w:cs="Times New Roman"/>
          <w:b/>
          <w:color w:val="auto"/>
          <w:sz w:val="24"/>
        </w:rPr>
        <w:t>НЕГАТИВНЫЕ ПОСЛЕДСТВИЯ</w:t>
      </w:r>
    </w:p>
    <w:p w14:paraId="1DCF2D8F" w14:textId="7AB4B681" w:rsidR="00CC31B4" w:rsidRPr="001A15A7" w:rsidRDefault="003D33D2" w:rsidP="00477007">
      <w:pPr>
        <w:pStyle w:val="2"/>
      </w:pPr>
      <w:r w:rsidRPr="001A15A7">
        <w:t>2.3.1.</w:t>
      </w:r>
      <w:r w:rsidR="00CC31B4" w:rsidRPr="001A15A7">
        <w:t xml:space="preserve"> Общие положения о неустойке.</w:t>
      </w:r>
    </w:p>
    <w:p w14:paraId="2EAEA61E" w14:textId="111AE3C9" w:rsidR="007B42B0" w:rsidRPr="00786DFC" w:rsidRDefault="00CC31B4" w:rsidP="00CC31B4">
      <w:pPr>
        <w:spacing w:before="120" w:after="0" w:line="240" w:lineRule="auto"/>
        <w:ind w:firstLine="567"/>
        <w:jc w:val="both"/>
        <w:rPr>
          <w:rFonts w:ascii="Times New Roman" w:hAnsi="Times New Roman"/>
          <w:sz w:val="24"/>
        </w:rPr>
      </w:pPr>
      <w:r>
        <w:rPr>
          <w:rFonts w:ascii="Times New Roman" w:hAnsi="Times New Roman"/>
          <w:sz w:val="24"/>
        </w:rPr>
        <w:t xml:space="preserve">2.3.1.1. </w:t>
      </w:r>
      <w:r w:rsidR="007B42B0" w:rsidRPr="00786DFC">
        <w:rPr>
          <w:rFonts w:ascii="Times New Roman" w:hAnsi="Times New Roman"/>
          <w:sz w:val="24"/>
        </w:rPr>
        <w:t>Контрагент обязуется уплатить в пользу Юр.Лица Предприятия штрафную неустойку в случае совершения любого из следующих нарушений обязанностей, предусмотренных настоящей Политикой:</w:t>
      </w:r>
    </w:p>
    <w:p w14:paraId="7D278F82"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ставшем Контрагенту известным акте коррупции;</w:t>
      </w:r>
    </w:p>
    <w:p w14:paraId="71B95A6C"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подозрениях в отношении акта коррупции, которые возникли или должны были возникнуть у Контрагента;</w:t>
      </w:r>
    </w:p>
    <w:p w14:paraId="6ECEC629"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наличии конфликта интересов;</w:t>
      </w:r>
    </w:p>
    <w:p w14:paraId="0D950683"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совершение акта коррупции Контрагентом либо любым из лиц, за которых Контрагент, в соответствии с настоящей Политикой, принял на себя ответственность.</w:t>
      </w:r>
    </w:p>
    <w:p w14:paraId="29278D8F" w14:textId="77777777" w:rsidR="007B42B0" w:rsidRPr="00786DFC" w:rsidRDefault="007B42B0" w:rsidP="007B42B0">
      <w:pPr>
        <w:spacing w:after="0" w:line="240" w:lineRule="auto"/>
        <w:ind w:firstLine="567"/>
        <w:jc w:val="both"/>
        <w:rPr>
          <w:rFonts w:ascii="Times New Roman" w:hAnsi="Times New Roman"/>
          <w:sz w:val="24"/>
        </w:rPr>
      </w:pPr>
      <w:r w:rsidRPr="00786DFC">
        <w:rPr>
          <w:rFonts w:ascii="Times New Roman" w:hAnsi="Times New Roman"/>
          <w:sz w:val="24"/>
        </w:rPr>
        <w:t>Неустойка может быть взыскана за каждый факт совершения нарушения.</w:t>
      </w:r>
    </w:p>
    <w:p w14:paraId="25C3DC58" w14:textId="5D8115EE" w:rsidR="00BE101C" w:rsidRDefault="00C91472" w:rsidP="00152A0F">
      <w:pPr>
        <w:spacing w:before="120" w:after="0" w:line="240" w:lineRule="auto"/>
        <w:ind w:firstLine="567"/>
        <w:jc w:val="both"/>
        <w:rPr>
          <w:rFonts w:ascii="Times New Roman" w:hAnsi="Times New Roman" w:cs="Times New Roman"/>
          <w:sz w:val="24"/>
          <w:szCs w:val="24"/>
        </w:rPr>
      </w:pPr>
      <w:r>
        <w:rPr>
          <w:rFonts w:ascii="Times New Roman" w:hAnsi="Times New Roman"/>
          <w:sz w:val="24"/>
        </w:rPr>
        <w:fldChar w:fldCharType="begin">
          <w:ffData>
            <w:name w:val="ТекстовоеПоле489"/>
            <w:enabled/>
            <w:calcOnExit w:val="0"/>
            <w:textInput/>
          </w:ffData>
        </w:fldChar>
      </w:r>
      <w:bookmarkStart w:id="13" w:name="ТекстовоеПоле489"/>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 </w:t>
      </w:r>
      <w:r>
        <w:rPr>
          <w:rFonts w:ascii="Times New Roman" w:hAnsi="Times New Roman"/>
          <w:sz w:val="24"/>
        </w:rPr>
        <w:fldChar w:fldCharType="end"/>
      </w:r>
      <w:bookmarkEnd w:id="13"/>
      <w:r w:rsidR="00BE08FD">
        <w:rPr>
          <w:rFonts w:ascii="Times New Roman" w:hAnsi="Times New Roman" w:cs="Times New Roman"/>
          <w:sz w:val="24"/>
          <w:szCs w:val="24"/>
        </w:rPr>
        <w:t xml:space="preserve"> </w:t>
      </w:r>
    </w:p>
    <w:p w14:paraId="2BEAA026" w14:textId="4ED2A8DB" w:rsidR="00C91472" w:rsidRPr="00CC3DE1" w:rsidRDefault="00C91472" w:rsidP="00C91472">
      <w:pPr>
        <w:spacing w:after="0" w:line="240" w:lineRule="auto"/>
        <w:ind w:firstLine="567"/>
        <w:jc w:val="both"/>
        <w:rPr>
          <w:rFonts w:ascii="Times New Roman" w:hAnsi="Times New Roman" w:cs="Times New Roman"/>
          <w:sz w:val="24"/>
          <w:szCs w:val="24"/>
        </w:rPr>
      </w:pPr>
      <w:r w:rsidRPr="00CC3DE1">
        <w:rPr>
          <w:rFonts w:ascii="Times New Roman" w:hAnsi="Times New Roman" w:cs="Times New Roman"/>
          <w:sz w:val="24"/>
          <w:szCs w:val="24"/>
        </w:rPr>
        <w:fldChar w:fldCharType="begin">
          <w:ffData>
            <w:name w:val="ТекстовоеПоле490"/>
            <w:enabled/>
            <w:calcOnExit w:val="0"/>
            <w:textInput/>
          </w:ffData>
        </w:fldChar>
      </w:r>
      <w:bookmarkStart w:id="14" w:name="ТекстовоеПоле490"/>
      <w:r w:rsidRPr="00CC3DE1">
        <w:rPr>
          <w:rFonts w:ascii="Times New Roman" w:hAnsi="Times New Roman" w:cs="Times New Roman"/>
          <w:sz w:val="24"/>
          <w:szCs w:val="24"/>
        </w:rPr>
        <w:instrText xml:space="preserve"> FORMTEXT </w:instrText>
      </w:r>
      <w:r w:rsidRPr="00CC3DE1">
        <w:rPr>
          <w:rFonts w:ascii="Times New Roman" w:hAnsi="Times New Roman" w:cs="Times New Roman"/>
          <w:sz w:val="24"/>
          <w:szCs w:val="24"/>
        </w:rPr>
      </w:r>
      <w:r w:rsidRPr="00CC3DE1">
        <w:rPr>
          <w:rFonts w:ascii="Times New Roman" w:hAnsi="Times New Roman" w:cs="Times New Roman"/>
          <w:sz w:val="24"/>
          <w:szCs w:val="24"/>
        </w:rPr>
        <w:fldChar w:fldCharType="separate"/>
      </w:r>
      <w:r w:rsidRPr="00CC3DE1">
        <w:rPr>
          <w:rFonts w:ascii="Times New Roman" w:hAnsi="Times New Roman" w:cs="Times New Roman"/>
          <w:sz w:val="24"/>
          <w:szCs w:val="24"/>
        </w:rPr>
        <w:t>2.3.2. Правила определения размера неустойки при наличии действующего Договора между Контрагентом и любым из Юр.Лиц Предприятия.</w:t>
      </w:r>
    </w:p>
    <w:p w14:paraId="0F485D2B" w14:textId="77777777" w:rsidR="007713E1" w:rsidRPr="00CC3DE1" w:rsidRDefault="007713E1" w:rsidP="00C91472">
      <w:pPr>
        <w:spacing w:after="0" w:line="240" w:lineRule="auto"/>
        <w:ind w:firstLine="567"/>
        <w:jc w:val="both"/>
        <w:rPr>
          <w:rFonts w:ascii="Times New Roman" w:hAnsi="Times New Roman" w:cs="Times New Roman"/>
          <w:b/>
          <w:i/>
          <w:noProof/>
          <w:color w:val="00B0F0"/>
          <w:sz w:val="24"/>
          <w:szCs w:val="24"/>
        </w:rPr>
      </w:pPr>
    </w:p>
    <w:p w14:paraId="455D4F4C" w14:textId="5DE2EEE0" w:rsidR="00680B86" w:rsidRDefault="00C91472" w:rsidP="0084362E">
      <w:pPr>
        <w:spacing w:after="0" w:line="240" w:lineRule="auto"/>
        <w:ind w:firstLine="567"/>
        <w:jc w:val="both"/>
        <w:rPr>
          <w:rFonts w:ascii="Times New Roman" w:hAnsi="Times New Roman"/>
          <w:b/>
          <w:i/>
          <w:noProof/>
          <w:color w:val="00B0F0"/>
          <w:sz w:val="24"/>
        </w:rPr>
      </w:pPr>
      <w:r w:rsidRPr="00CC3DE1">
        <w:rPr>
          <w:rFonts w:ascii="Times New Roman" w:hAnsi="Times New Roman" w:cs="Times New Roman"/>
          <w:sz w:val="24"/>
          <w:szCs w:val="24"/>
        </w:rPr>
        <w:fldChar w:fldCharType="end"/>
      </w:r>
      <w:bookmarkEnd w:id="14"/>
      <w:r w:rsidR="007713E1" w:rsidRPr="00680B86">
        <w:rPr>
          <w:rFonts w:ascii="Times New Roman" w:hAnsi="Times New Roman"/>
          <w:b/>
          <w:color w:val="00B0F0"/>
          <w:sz w:val="24"/>
        </w:rPr>
        <w:fldChar w:fldCharType="begin">
          <w:ffData>
            <w:name w:val="ТекстовоеПоле491"/>
            <w:enabled/>
            <w:calcOnExit w:val="0"/>
            <w:textInput/>
          </w:ffData>
        </w:fldChar>
      </w:r>
      <w:bookmarkStart w:id="15" w:name="ТекстовоеПоле491"/>
      <w:r w:rsidR="007713E1" w:rsidRPr="00187F55">
        <w:rPr>
          <w:rFonts w:ascii="Times New Roman" w:hAnsi="Times New Roman"/>
          <w:b/>
          <w:color w:val="00B0F0"/>
          <w:sz w:val="24"/>
        </w:rPr>
        <w:instrText xml:space="preserve"> FORMTEXT </w:instrText>
      </w:r>
      <w:r w:rsidR="007713E1" w:rsidRPr="00680B86">
        <w:rPr>
          <w:rFonts w:ascii="Times New Roman" w:hAnsi="Times New Roman"/>
          <w:b/>
          <w:color w:val="00B0F0"/>
          <w:sz w:val="24"/>
        </w:rPr>
      </w:r>
      <w:r w:rsidR="007713E1" w:rsidRPr="00680B86">
        <w:rPr>
          <w:rFonts w:ascii="Times New Roman" w:hAnsi="Times New Roman"/>
          <w:b/>
          <w:color w:val="00B0F0"/>
          <w:sz w:val="24"/>
        </w:rPr>
        <w:fldChar w:fldCharType="separate"/>
      </w:r>
    </w:p>
    <w:p w14:paraId="4F1AB3B3" w14:textId="7216AD96" w:rsidR="00680B86" w:rsidRPr="00680B86" w:rsidRDefault="00680B86" w:rsidP="00680B86">
      <w:pPr>
        <w:spacing w:before="120" w:after="0" w:line="240" w:lineRule="auto"/>
        <w:ind w:firstLine="567"/>
        <w:jc w:val="both"/>
        <w:rPr>
          <w:rFonts w:ascii="Times New Roman" w:hAnsi="Times New Roman"/>
          <w:sz w:val="24"/>
          <w:u w:val="single"/>
        </w:rPr>
      </w:pPr>
      <w:r w:rsidRPr="00680B86">
        <w:rPr>
          <w:rFonts w:ascii="Times New Roman" w:hAnsi="Times New Roman"/>
          <w:sz w:val="24"/>
          <w:u w:val="single"/>
        </w:rPr>
        <w:t>2.3.2.</w:t>
      </w:r>
      <w:r w:rsidRPr="00680B86">
        <w:rPr>
          <w:rFonts w:ascii="Times New Roman" w:hAnsi="Times New Roman"/>
          <w:sz w:val="24"/>
          <w:u w:val="single"/>
        </w:rPr>
        <w:fldChar w:fldCharType="begin">
          <w:ffData>
            <w:name w:val="ТекстовоеПоле494"/>
            <w:enabled/>
            <w:calcOnExit w:val="0"/>
            <w:textInput/>
          </w:ffData>
        </w:fldChar>
      </w:r>
      <w:r w:rsidRPr="00680B86">
        <w:rPr>
          <w:rFonts w:ascii="Times New Roman" w:hAnsi="Times New Roman"/>
          <w:sz w:val="24"/>
          <w:u w:val="single"/>
        </w:rPr>
        <w:instrText xml:space="preserve"> FORMTEXT </w:instrText>
      </w:r>
      <w:r w:rsidRPr="00680B86">
        <w:rPr>
          <w:rFonts w:ascii="Times New Roman" w:hAnsi="Times New Roman"/>
          <w:sz w:val="24"/>
          <w:u w:val="single"/>
        </w:rPr>
      </w:r>
      <w:r w:rsidRPr="00680B86">
        <w:rPr>
          <w:rFonts w:ascii="Times New Roman" w:hAnsi="Times New Roman"/>
          <w:sz w:val="24"/>
          <w:u w:val="single"/>
        </w:rPr>
        <w:fldChar w:fldCharType="separate"/>
      </w:r>
      <w:r w:rsidRPr="00680B86">
        <w:rPr>
          <w:rFonts w:ascii="Times New Roman" w:hAnsi="Times New Roman"/>
          <w:noProof/>
          <w:sz w:val="24"/>
          <w:u w:val="single"/>
        </w:rPr>
        <w:t>1</w:t>
      </w:r>
      <w:r w:rsidRPr="00680B86">
        <w:rPr>
          <w:rFonts w:ascii="Times New Roman" w:hAnsi="Times New Roman"/>
          <w:noProof/>
          <w:sz w:val="24"/>
          <w:u w:val="single"/>
        </w:rPr>
        <w:t> </w:t>
      </w:r>
      <w:r w:rsidRPr="00680B86">
        <w:rPr>
          <w:rFonts w:ascii="Times New Roman" w:hAnsi="Times New Roman"/>
          <w:sz w:val="24"/>
          <w:u w:val="single"/>
        </w:rPr>
        <w:fldChar w:fldCharType="end"/>
      </w:r>
      <w:r w:rsidRPr="00680B86">
        <w:rPr>
          <w:rFonts w:ascii="Times New Roman" w:hAnsi="Times New Roman"/>
          <w:sz w:val="24"/>
          <w:u w:val="single"/>
        </w:rPr>
        <w:t>При наличии Разового договора.</w:t>
      </w:r>
    </w:p>
    <w:p w14:paraId="4E6CC89F" w14:textId="77777777" w:rsidR="00680B86" w:rsidRPr="00187F55" w:rsidRDefault="00680B86" w:rsidP="00680B86">
      <w:pPr>
        <w:spacing w:before="120" w:after="0" w:line="240" w:lineRule="auto"/>
        <w:ind w:firstLine="567"/>
        <w:jc w:val="both"/>
        <w:rPr>
          <w:rFonts w:ascii="Times New Roman" w:hAnsi="Times New Roman"/>
          <w:noProof/>
          <w:sz w:val="24"/>
        </w:rPr>
      </w:pPr>
      <w:r w:rsidRPr="00BF71EF">
        <w:rPr>
          <w:rFonts w:ascii="Times New Roman" w:hAnsi="Times New Roman"/>
          <w:sz w:val="24"/>
        </w:rPr>
        <w:t>2.3.2.</w:t>
      </w:r>
      <w:r>
        <w:rPr>
          <w:rFonts w:ascii="Times New Roman" w:hAnsi="Times New Roman"/>
          <w:sz w:val="24"/>
        </w:rPr>
        <w:t>1.</w:t>
      </w:r>
      <w:r>
        <w:rPr>
          <w:rFonts w:ascii="Times New Roman" w:hAnsi="Times New Roman"/>
          <w:sz w:val="24"/>
        </w:rPr>
        <w:fldChar w:fldCharType="begin">
          <w:ffData>
            <w:name w:val="ТекстовоеПоле493"/>
            <w:enabled/>
            <w:calcOnExit w:val="0"/>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1.</w:t>
      </w:r>
      <w:r>
        <w:rPr>
          <w:rFonts w:ascii="Times New Roman" w:hAnsi="Times New Roman"/>
          <w:noProof/>
          <w:sz w:val="24"/>
        </w:rPr>
        <w:t> </w:t>
      </w:r>
      <w:r>
        <w:rPr>
          <w:rFonts w:ascii="Times New Roman" w:hAnsi="Times New Roman"/>
          <w:sz w:val="24"/>
        </w:rPr>
        <w:fldChar w:fldCharType="end"/>
      </w:r>
      <w:r w:rsidRPr="00E13C6B">
        <w:rPr>
          <w:rFonts w:ascii="Times New Roman" w:hAnsi="Times New Roman"/>
          <w:i/>
          <w:sz w:val="24"/>
        </w:rPr>
        <w:t xml:space="preserve">Если общая стоимость благ (товаров, работ, услуг, аренды и т.д.) по Договору составляет не более 500 000 долларов США по курсу Центрального банка Российской Федерации на дату заключения </w:t>
      </w:r>
      <w:r>
        <w:rPr>
          <w:rFonts w:ascii="Times New Roman" w:hAnsi="Times New Roman"/>
          <w:i/>
          <w:sz w:val="24"/>
        </w:rPr>
        <w:t>Д</w:t>
      </w:r>
      <w:r w:rsidRPr="00E13C6B">
        <w:rPr>
          <w:rFonts w:ascii="Times New Roman" w:hAnsi="Times New Roman"/>
          <w:i/>
          <w:sz w:val="24"/>
        </w:rPr>
        <w:t>оговора:</w:t>
      </w:r>
    </w:p>
    <w:p w14:paraId="3E59597F" w14:textId="77777777" w:rsidR="00680B86" w:rsidRPr="00786DFC" w:rsidRDefault="00680B86" w:rsidP="00680B86">
      <w:pPr>
        <w:spacing w:after="0" w:line="240" w:lineRule="auto"/>
        <w:ind w:firstLine="567"/>
        <w:jc w:val="both"/>
        <w:rPr>
          <w:rFonts w:ascii="Times New Roman" w:hAnsi="Times New Roman"/>
          <w:sz w:val="24"/>
        </w:rPr>
      </w:pPr>
      <w:r w:rsidRPr="00786DFC">
        <w:rPr>
          <w:rFonts w:ascii="Times New Roman" w:hAnsi="Times New Roman"/>
          <w:sz w:val="24"/>
        </w:rPr>
        <w:t>Размер неустойки определяется как общая стоимость благ (товаров, работ, услуг, аренды и т.д.), приобретаемых по Договору.</w:t>
      </w:r>
    </w:p>
    <w:p w14:paraId="04CB3FE5" w14:textId="77777777" w:rsidR="00680B86" w:rsidRPr="00E13C6B" w:rsidRDefault="00680B86" w:rsidP="00680B86">
      <w:pPr>
        <w:spacing w:before="120" w:after="0" w:line="240" w:lineRule="auto"/>
        <w:ind w:firstLine="567"/>
        <w:jc w:val="both"/>
        <w:rPr>
          <w:rFonts w:ascii="Times New Roman" w:hAnsi="Times New Roman"/>
          <w:i/>
          <w:sz w:val="24"/>
        </w:rPr>
      </w:pPr>
      <w:r w:rsidRPr="00622627">
        <w:rPr>
          <w:rFonts w:ascii="Times New Roman" w:hAnsi="Times New Roman"/>
          <w:sz w:val="24"/>
        </w:rPr>
        <w:t>2.3.2.1.</w:t>
      </w:r>
      <w:r>
        <w:rPr>
          <w:rFonts w:ascii="Times New Roman" w:hAnsi="Times New Roman"/>
          <w:sz w:val="24"/>
        </w:rPr>
        <w:fldChar w:fldCharType="begin">
          <w:ffData>
            <w:name w:val="ТекстовоеПоле495"/>
            <w:enabled/>
            <w:calcOnExit w:val="0"/>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2.</w:t>
      </w:r>
      <w:r>
        <w:rPr>
          <w:rFonts w:ascii="Times New Roman" w:hAnsi="Times New Roman"/>
          <w:noProof/>
          <w:sz w:val="24"/>
        </w:rPr>
        <w:t> </w:t>
      </w:r>
      <w:r>
        <w:rPr>
          <w:rFonts w:ascii="Times New Roman" w:hAnsi="Times New Roman"/>
          <w:sz w:val="24"/>
        </w:rPr>
        <w:fldChar w:fldCharType="end"/>
      </w:r>
      <w:r w:rsidRPr="00E13C6B">
        <w:rPr>
          <w:rFonts w:ascii="Times New Roman" w:hAnsi="Times New Roman"/>
          <w:i/>
          <w:sz w:val="24"/>
        </w:rPr>
        <w:t>Если общая стоимость благ (товаров, работ, услуг, аренды и т.д.) по Договору составляет более 500 000 долларов США по курсу Центрального банка Российской Федера</w:t>
      </w:r>
      <w:r>
        <w:rPr>
          <w:rFonts w:ascii="Times New Roman" w:hAnsi="Times New Roman"/>
          <w:i/>
          <w:sz w:val="24"/>
        </w:rPr>
        <w:t>ции на дату заключения Д</w:t>
      </w:r>
      <w:r w:rsidRPr="00E13C6B">
        <w:rPr>
          <w:rFonts w:ascii="Times New Roman" w:hAnsi="Times New Roman"/>
          <w:i/>
          <w:sz w:val="24"/>
        </w:rPr>
        <w:t>оговора:</w:t>
      </w:r>
    </w:p>
    <w:p w14:paraId="045EF71B" w14:textId="77777777" w:rsidR="00680B86" w:rsidRPr="00786DFC" w:rsidRDefault="00680B86" w:rsidP="00680B86">
      <w:pPr>
        <w:spacing w:after="0" w:line="240" w:lineRule="auto"/>
        <w:ind w:firstLine="567"/>
        <w:jc w:val="both"/>
        <w:rPr>
          <w:rFonts w:ascii="Times New Roman" w:eastAsia="Calibri" w:hAnsi="Times New Roman" w:cs="Times New Roman"/>
          <w:bCs/>
          <w:sz w:val="24"/>
        </w:rPr>
      </w:pPr>
      <w:r>
        <w:rPr>
          <w:rFonts w:ascii="Times New Roman" w:eastAsia="Calibri" w:hAnsi="Times New Roman" w:cs="Times New Roman"/>
          <w:bCs/>
          <w:sz w:val="24"/>
        </w:rPr>
        <w:t>Р</w:t>
      </w:r>
      <w:r w:rsidRPr="00786DFC">
        <w:rPr>
          <w:rFonts w:ascii="Times New Roman" w:eastAsia="Calibri" w:hAnsi="Times New Roman" w:cs="Times New Roman"/>
          <w:bCs/>
          <w:sz w:val="24"/>
        </w:rPr>
        <w:t>азмер</w:t>
      </w:r>
      <w:r>
        <w:rPr>
          <w:rFonts w:ascii="Times New Roman" w:eastAsia="Calibri" w:hAnsi="Times New Roman" w:cs="Times New Roman"/>
          <w:bCs/>
          <w:sz w:val="24"/>
        </w:rPr>
        <w:t xml:space="preserve"> неустойки </w:t>
      </w:r>
      <w:r w:rsidRPr="00786DFC">
        <w:rPr>
          <w:rFonts w:ascii="Times New Roman" w:eastAsia="Calibri" w:hAnsi="Times New Roman" w:cs="Times New Roman"/>
          <w:bCs/>
          <w:sz w:val="24"/>
        </w:rPr>
        <w:t>определяется как процент от общей стоимости благ (товаров, работ, услуг, аренды и т.д.), приобретаемых по Договору:</w:t>
      </w:r>
    </w:p>
    <w:p w14:paraId="4A3A8227" w14:textId="77777777" w:rsidR="00680B86" w:rsidRPr="00786DFC" w:rsidRDefault="00680B86" w:rsidP="00680B86">
      <w:pPr>
        <w:numPr>
          <w:ilvl w:val="0"/>
          <w:numId w:val="8"/>
        </w:numPr>
        <w:spacing w:after="0" w:line="240" w:lineRule="auto"/>
        <w:jc w:val="both"/>
        <w:rPr>
          <w:rFonts w:ascii="Times New Roman" w:eastAsia="Calibri" w:hAnsi="Times New Roman" w:cs="Times New Roman"/>
          <w:sz w:val="24"/>
        </w:rPr>
      </w:pPr>
      <w:r w:rsidRPr="00786DFC">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786DFC">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Pr="00786DFC">
        <w:rPr>
          <w:rFonts w:ascii="Times New Roman" w:eastAsia="Calibri" w:hAnsi="Times New Roman" w:cs="Times New Roman"/>
          <w:iCs/>
          <w:sz w:val="24"/>
          <w:szCs w:val="24"/>
        </w:rPr>
        <w:t>5% за первый факт нарушения, 10% за второй и каждый последующий факты нарушения</w:t>
      </w:r>
      <w:r w:rsidRPr="00786DFC">
        <w:rPr>
          <w:rFonts w:ascii="Times New Roman" w:eastAsia="Calibri" w:hAnsi="Times New Roman" w:cs="Times New Roman"/>
          <w:sz w:val="24"/>
        </w:rPr>
        <w:t>;</w:t>
      </w:r>
    </w:p>
    <w:p w14:paraId="419FE69D" w14:textId="77777777" w:rsidR="00680B86" w:rsidRPr="00786DFC" w:rsidRDefault="00680B86" w:rsidP="00680B86">
      <w:pPr>
        <w:numPr>
          <w:ilvl w:val="0"/>
          <w:numId w:val="8"/>
        </w:numPr>
        <w:spacing w:after="0" w:line="240" w:lineRule="auto"/>
        <w:jc w:val="both"/>
        <w:rPr>
          <w:rFonts w:ascii="Times New Roman" w:eastAsia="Calibri" w:hAnsi="Times New Roman" w:cs="Times New Roman"/>
          <w:bCs/>
          <w:sz w:val="24"/>
        </w:rPr>
      </w:pPr>
      <w:r w:rsidRPr="00786DFC">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sidRPr="00786DFC">
        <w:rPr>
          <w:rFonts w:ascii="Times New Roman" w:eastAsia="Calibri" w:hAnsi="Times New Roman" w:cs="Times New Roman"/>
          <w:iCs/>
          <w:sz w:val="24"/>
          <w:szCs w:val="24"/>
        </w:rPr>
        <w:t>15% за первый факт нарушения, 20% за второй и каждый последующий факты нарушения</w:t>
      </w:r>
      <w:r w:rsidRPr="00786DFC">
        <w:rPr>
          <w:rFonts w:ascii="Times New Roman" w:eastAsia="Calibri" w:hAnsi="Times New Roman" w:cs="Times New Roman"/>
          <w:sz w:val="24"/>
        </w:rPr>
        <w:t>.</w:t>
      </w:r>
    </w:p>
    <w:p w14:paraId="67C3FC5F" w14:textId="4FD520AA" w:rsidR="00187F55" w:rsidRPr="00680B86" w:rsidRDefault="00680B86" w:rsidP="00152A0F">
      <w:pPr>
        <w:spacing w:after="0" w:line="240" w:lineRule="auto"/>
        <w:ind w:firstLine="567"/>
        <w:jc w:val="both"/>
        <w:rPr>
          <w:rFonts w:ascii="Times New Roman" w:eastAsia="Calibri" w:hAnsi="Times New Roman" w:cs="Times New Roman"/>
          <w:bCs/>
          <w:sz w:val="24"/>
        </w:rPr>
      </w:pPr>
      <w:r w:rsidRPr="00786DFC">
        <w:rPr>
          <w:rFonts w:ascii="Times New Roman" w:eastAsia="Calibri" w:hAnsi="Times New Roman" w:cs="Times New Roman"/>
          <w:bCs/>
          <w:sz w:val="24"/>
        </w:rPr>
        <w:t xml:space="preserve">Независимо от правил расчета, описанных в настоящем </w:t>
      </w:r>
      <w:r>
        <w:rPr>
          <w:rFonts w:ascii="Times New Roman" w:eastAsia="Calibri" w:hAnsi="Times New Roman" w:cs="Times New Roman"/>
          <w:bCs/>
          <w:sz w:val="24"/>
        </w:rPr>
        <w:t>под</w:t>
      </w:r>
      <w:r w:rsidRPr="00786DFC">
        <w:rPr>
          <w:rFonts w:ascii="Times New Roman" w:eastAsia="Calibri" w:hAnsi="Times New Roman" w:cs="Times New Roman"/>
          <w:bCs/>
          <w:sz w:val="24"/>
        </w:rPr>
        <w:t xml:space="preserve">пункте, размер неустойки за каждый факт нарушения, в любом случае, не может быть меньше суммы в рублях, эквивалентной </w:t>
      </w:r>
      <w:r w:rsidRPr="00786DFC">
        <w:rPr>
          <w:rFonts w:ascii="Times New Roman" w:eastAsia="Calibri" w:hAnsi="Times New Roman" w:cs="Times New Roman"/>
          <w:iCs/>
          <w:sz w:val="24"/>
          <w:szCs w:val="24"/>
        </w:rPr>
        <w:t xml:space="preserve">500 000 долларов США, и больше </w:t>
      </w:r>
      <w:r w:rsidRPr="00786DFC">
        <w:rPr>
          <w:rFonts w:ascii="Times New Roman" w:eastAsia="Calibri" w:hAnsi="Times New Roman" w:cs="Times New Roman"/>
          <w:bCs/>
          <w:sz w:val="24"/>
        </w:rPr>
        <w:t>суммы в рублях, эквивалентной</w:t>
      </w:r>
      <w:r w:rsidRPr="00786DFC">
        <w:rPr>
          <w:rFonts w:ascii="Times New Roman" w:eastAsia="Calibri" w:hAnsi="Times New Roman" w:cs="Times New Roman"/>
          <w:iCs/>
          <w:sz w:val="24"/>
          <w:szCs w:val="24"/>
        </w:rPr>
        <w:t xml:space="preserve"> 10 000 000 долларов США, по курсу Центрального банка Российской Федерации на дату оплаты неустойки.</w:t>
      </w:r>
      <w:r w:rsidR="007713E1" w:rsidRPr="00680B86">
        <w:rPr>
          <w:rFonts w:ascii="Times New Roman" w:hAnsi="Times New Roman"/>
          <w:b/>
          <w:color w:val="00B0F0"/>
          <w:sz w:val="24"/>
        </w:rPr>
        <w:fldChar w:fldCharType="end"/>
      </w:r>
      <w:bookmarkEnd w:id="15"/>
    </w:p>
    <w:p w14:paraId="1180B1C2" w14:textId="7DA71D0C" w:rsidR="00D40E60" w:rsidRDefault="00274A67" w:rsidP="000E290F">
      <w:pPr>
        <w:pStyle w:val="2"/>
      </w:pPr>
      <w:r>
        <w:t>2.3</w:t>
      </w:r>
      <w:r w:rsidR="009F6BB7">
        <w:t>.3</w:t>
      </w:r>
      <w:r w:rsidRPr="000236C6">
        <w:t>.</w:t>
      </w:r>
      <w:r w:rsidR="00D40E60">
        <w:t xml:space="preserve"> Односторонний отказ от исполнения Договора.</w:t>
      </w:r>
    </w:p>
    <w:p w14:paraId="2330798D" w14:textId="049DEB67" w:rsidR="00274A67" w:rsidRPr="00ED5634" w:rsidRDefault="00274A67" w:rsidP="000E290F">
      <w:pPr>
        <w:spacing w:after="0" w:line="240" w:lineRule="auto"/>
        <w:ind w:firstLine="567"/>
        <w:jc w:val="both"/>
        <w:rPr>
          <w:rFonts w:ascii="Times New Roman" w:eastAsia="Times New Roman" w:hAnsi="Times New Roman" w:cs="Times New Roman"/>
          <w:sz w:val="24"/>
          <w:szCs w:val="24"/>
          <w:lang w:eastAsia="ru-RU"/>
        </w:rPr>
      </w:pPr>
      <w:r w:rsidRPr="00ED5634">
        <w:rPr>
          <w:rFonts w:ascii="Times New Roman" w:eastAsia="Times New Roman" w:hAnsi="Times New Roman" w:cs="Times New Roman"/>
          <w:sz w:val="24"/>
          <w:szCs w:val="24"/>
          <w:lang w:eastAsia="ru-RU"/>
        </w:rPr>
        <w:t>Следующие нарушения Контрагентом условий</w:t>
      </w:r>
      <w:r w:rsidR="00513F86">
        <w:rPr>
          <w:rFonts w:ascii="Times New Roman" w:eastAsia="Times New Roman" w:hAnsi="Times New Roman" w:cs="Times New Roman"/>
          <w:sz w:val="24"/>
          <w:szCs w:val="24"/>
          <w:lang w:eastAsia="ru-RU"/>
        </w:rPr>
        <w:t xml:space="preserve"> настоящей</w:t>
      </w:r>
      <w:r w:rsidRPr="00ED5634">
        <w:rPr>
          <w:rFonts w:ascii="Times New Roman" w:eastAsia="Times New Roman" w:hAnsi="Times New Roman" w:cs="Times New Roman"/>
          <w:sz w:val="24"/>
          <w:szCs w:val="24"/>
          <w:lang w:eastAsia="ru-RU"/>
        </w:rPr>
        <w:t xml:space="preserve"> Политики являются основаниями для внесудебного одностороннего отказа Юр.Лица Предприятия от исполнения</w:t>
      </w:r>
      <w:r w:rsidR="000607E0">
        <w:rPr>
          <w:rFonts w:ascii="Times New Roman" w:eastAsia="Times New Roman" w:hAnsi="Times New Roman" w:cs="Times New Roman"/>
          <w:sz w:val="24"/>
          <w:szCs w:val="24"/>
          <w:lang w:eastAsia="ru-RU"/>
        </w:rPr>
        <w:t xml:space="preserve"> </w:t>
      </w:r>
      <w:r w:rsidR="000607E0" w:rsidRPr="000E290F">
        <w:rPr>
          <w:rFonts w:ascii="Times New Roman" w:eastAsia="Times New Roman" w:hAnsi="Times New Roman" w:cs="Times New Roman"/>
          <w:sz w:val="24"/>
          <w:szCs w:val="24"/>
          <w:lang w:eastAsia="ru-RU"/>
        </w:rPr>
        <w:t>любого</w:t>
      </w:r>
      <w:r w:rsidRPr="000E290F">
        <w:rPr>
          <w:rFonts w:ascii="Times New Roman" w:eastAsia="Times New Roman" w:hAnsi="Times New Roman" w:cs="Times New Roman"/>
          <w:sz w:val="24"/>
          <w:szCs w:val="24"/>
          <w:lang w:eastAsia="ru-RU"/>
        </w:rPr>
        <w:t xml:space="preserve"> </w:t>
      </w:r>
      <w:r w:rsidRPr="00ED5634">
        <w:rPr>
          <w:rFonts w:ascii="Times New Roman" w:eastAsia="Times New Roman" w:hAnsi="Times New Roman" w:cs="Times New Roman"/>
          <w:sz w:val="24"/>
          <w:szCs w:val="24"/>
          <w:lang w:eastAsia="ru-RU"/>
        </w:rPr>
        <w:t>Договора без выплаты Контрагенту каких бы то ни было денежных сумм за такой отказ, а также без возмещения убытков, причиненных таким отказом:</w:t>
      </w:r>
    </w:p>
    <w:p w14:paraId="15B3D76A" w14:textId="47433F4E" w:rsidR="00274A67" w:rsidRPr="00185AF0" w:rsidRDefault="00274A67" w:rsidP="000E290F">
      <w:pPr>
        <w:spacing w:after="0" w:line="240" w:lineRule="auto"/>
        <w:ind w:left="1134" w:firstLine="284"/>
        <w:jc w:val="both"/>
        <w:rPr>
          <w:rFonts w:ascii="Times New Roman" w:eastAsia="Calibri" w:hAnsi="Times New Roman" w:cs="Times New Roman"/>
          <w:bCs/>
          <w:sz w:val="24"/>
          <w:szCs w:val="24"/>
        </w:rPr>
      </w:pPr>
      <w:r>
        <w:rPr>
          <w:rFonts w:ascii="Times New Roman" w:eastAsia="Calibri" w:hAnsi="Times New Roman" w:cs="Times New Roman"/>
          <w:sz w:val="24"/>
        </w:rPr>
        <w:t>2.3</w:t>
      </w:r>
      <w:r w:rsidRPr="00ED5634">
        <w:rPr>
          <w:rFonts w:ascii="Times New Roman" w:eastAsia="Calibri" w:hAnsi="Times New Roman" w:cs="Times New Roman"/>
          <w:sz w:val="24"/>
        </w:rPr>
        <w:t>.</w:t>
      </w:r>
      <w:r w:rsidR="009F6BB7">
        <w:rPr>
          <w:rFonts w:ascii="Times New Roman" w:eastAsia="Calibri" w:hAnsi="Times New Roman" w:cs="Times New Roman"/>
          <w:sz w:val="24"/>
        </w:rPr>
        <w:t>3</w:t>
      </w:r>
      <w:r>
        <w:rPr>
          <w:rFonts w:ascii="Times New Roman" w:eastAsia="Calibri" w:hAnsi="Times New Roman" w:cs="Times New Roman"/>
          <w:sz w:val="24"/>
        </w:rPr>
        <w:t>.</w:t>
      </w:r>
      <w:r w:rsidRPr="00ED5634">
        <w:rPr>
          <w:rFonts w:ascii="Times New Roman" w:eastAsia="Calibri" w:hAnsi="Times New Roman" w:cs="Times New Roman"/>
          <w:sz w:val="24"/>
        </w:rPr>
        <w:t>1. Нарушение Контрагентом обязанности сообщить Юр.Лицу Предприятия</w:t>
      </w:r>
      <w:r>
        <w:rPr>
          <w:rFonts w:ascii="Times New Roman" w:eastAsia="Calibri" w:hAnsi="Times New Roman" w:cs="Times New Roman"/>
          <w:sz w:val="24"/>
        </w:rPr>
        <w:t xml:space="preserve"> об акте коррупции,</w:t>
      </w:r>
      <w:r w:rsidRPr="004D59C2">
        <w:rPr>
          <w:rFonts w:ascii="Times New Roman" w:eastAsia="Calibri" w:hAnsi="Times New Roman" w:cs="Times New Roman"/>
          <w:sz w:val="24"/>
        </w:rPr>
        <w:t xml:space="preserve"> и (или) о подозрениях в отношении акта коррупции, которые возникли или должны были возникнуть у Контрагента, и (или) о наличии конфликта интересов.</w:t>
      </w:r>
    </w:p>
    <w:p w14:paraId="2F5BB209" w14:textId="30E0537F"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Calibri" w:hAnsi="Times New Roman" w:cs="Times New Roman"/>
          <w:sz w:val="24"/>
        </w:rPr>
        <w:t>2.3</w:t>
      </w:r>
      <w:r w:rsidRPr="00185AF0">
        <w:rPr>
          <w:rFonts w:ascii="Times New Roman" w:eastAsia="Calibri" w:hAnsi="Times New Roman" w:cs="Times New Roman"/>
          <w:sz w:val="24"/>
        </w:rPr>
        <w:t>.</w:t>
      </w:r>
      <w:r w:rsidR="009F6BB7">
        <w:rPr>
          <w:rFonts w:ascii="Times New Roman" w:eastAsia="Calibri" w:hAnsi="Times New Roman" w:cs="Times New Roman"/>
          <w:sz w:val="24"/>
        </w:rPr>
        <w:t>3</w:t>
      </w:r>
      <w:r>
        <w:rPr>
          <w:rFonts w:ascii="Times New Roman" w:eastAsia="Calibri" w:hAnsi="Times New Roman" w:cs="Times New Roman"/>
          <w:sz w:val="24"/>
        </w:rPr>
        <w:t>.</w:t>
      </w:r>
      <w:r w:rsidRPr="00185AF0">
        <w:rPr>
          <w:rFonts w:ascii="Times New Roman" w:eastAsia="Calibri" w:hAnsi="Times New Roman" w:cs="Times New Roman"/>
          <w:sz w:val="24"/>
        </w:rPr>
        <w:t xml:space="preserve">2. Совершение </w:t>
      </w:r>
      <w:r w:rsidRPr="00185AF0">
        <w:rPr>
          <w:rFonts w:ascii="Times New Roman" w:eastAsia="Calibri" w:hAnsi="Times New Roman" w:cs="Times New Roman"/>
          <w:bCs/>
          <w:sz w:val="24"/>
          <w:szCs w:val="24"/>
        </w:rPr>
        <w:t xml:space="preserve">акта коррупции Контрагентом либо одним из лиц, за которых Контрагент в соответствии с </w:t>
      </w:r>
      <w:r>
        <w:rPr>
          <w:rFonts w:ascii="Times New Roman" w:eastAsia="Calibri" w:hAnsi="Times New Roman" w:cs="Times New Roman"/>
          <w:bCs/>
          <w:sz w:val="24"/>
          <w:szCs w:val="24"/>
        </w:rPr>
        <w:t>Политикой</w:t>
      </w:r>
      <w:r w:rsidRPr="00185AF0">
        <w:rPr>
          <w:rFonts w:ascii="Times New Roman" w:eastAsia="Calibri" w:hAnsi="Times New Roman" w:cs="Times New Roman"/>
          <w:bCs/>
          <w:sz w:val="24"/>
          <w:szCs w:val="24"/>
        </w:rPr>
        <w:t xml:space="preserve"> принял на себя ответственность</w:t>
      </w:r>
      <w:r w:rsidRPr="00185AF0">
        <w:rPr>
          <w:rFonts w:ascii="Times New Roman" w:eastAsia="Times New Roman" w:hAnsi="Times New Roman" w:cs="Times New Roman"/>
          <w:sz w:val="24"/>
          <w:szCs w:val="28"/>
          <w:lang w:eastAsia="ru-RU"/>
        </w:rPr>
        <w:t>.</w:t>
      </w:r>
    </w:p>
    <w:p w14:paraId="6BC9C368" w14:textId="19CF04EE" w:rsidR="00274A67" w:rsidRPr="005A1533" w:rsidRDefault="009F6BB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2.3.3</w:t>
      </w:r>
      <w:r w:rsidR="00274A67">
        <w:rPr>
          <w:rFonts w:ascii="Times New Roman" w:eastAsia="Times New Roman" w:hAnsi="Times New Roman" w:cs="Times New Roman"/>
          <w:sz w:val="24"/>
          <w:szCs w:val="28"/>
          <w:lang w:eastAsia="ru-RU"/>
        </w:rPr>
        <w:t xml:space="preserve">.3. </w:t>
      </w:r>
      <w:r w:rsidR="00274A67" w:rsidRPr="00C85BA6">
        <w:rPr>
          <w:rFonts w:ascii="Times New Roman" w:eastAsia="Times New Roman" w:hAnsi="Times New Roman" w:cs="Times New Roman"/>
          <w:sz w:val="24"/>
          <w:szCs w:val="28"/>
          <w:lang w:eastAsia="ru-RU"/>
        </w:rPr>
        <w:t>Нарушение Контрагентом обязанности отстранить Персону нон-грата от каких</w:t>
      </w:r>
      <w:r w:rsidR="00274A67">
        <w:rPr>
          <w:rFonts w:ascii="Times New Roman" w:eastAsia="Times New Roman" w:hAnsi="Times New Roman" w:cs="Times New Roman"/>
          <w:sz w:val="24"/>
          <w:szCs w:val="28"/>
          <w:lang w:eastAsia="ru-RU"/>
        </w:rPr>
        <w:t>-</w:t>
      </w:r>
      <w:r w:rsidR="00274A67" w:rsidRPr="00C85BA6">
        <w:rPr>
          <w:rFonts w:ascii="Times New Roman" w:eastAsia="Times New Roman" w:hAnsi="Times New Roman" w:cs="Times New Roman"/>
          <w:sz w:val="24"/>
          <w:szCs w:val="28"/>
          <w:lang w:eastAsia="ru-RU"/>
        </w:rPr>
        <w:t>либо контактов с Ю</w:t>
      </w:r>
      <w:r w:rsidR="00274A67">
        <w:rPr>
          <w:rFonts w:ascii="Times New Roman" w:eastAsia="Times New Roman" w:hAnsi="Times New Roman" w:cs="Times New Roman"/>
          <w:sz w:val="24"/>
          <w:szCs w:val="28"/>
          <w:lang w:eastAsia="ru-RU"/>
        </w:rPr>
        <w:t>р.</w:t>
      </w:r>
      <w:r w:rsidR="00274A67" w:rsidRPr="00C85BA6">
        <w:rPr>
          <w:rFonts w:ascii="Times New Roman" w:eastAsia="Times New Roman" w:hAnsi="Times New Roman" w:cs="Times New Roman"/>
          <w:sz w:val="24"/>
          <w:szCs w:val="28"/>
          <w:lang w:eastAsia="ru-RU"/>
        </w:rPr>
        <w:t>Л</w:t>
      </w:r>
      <w:r w:rsidR="00274A67">
        <w:rPr>
          <w:rFonts w:ascii="Times New Roman" w:eastAsia="Times New Roman" w:hAnsi="Times New Roman" w:cs="Times New Roman"/>
          <w:sz w:val="24"/>
          <w:szCs w:val="28"/>
          <w:lang w:eastAsia="ru-RU"/>
        </w:rPr>
        <w:t>ицом</w:t>
      </w:r>
      <w:r w:rsidR="00274A67" w:rsidRPr="00C85BA6">
        <w:rPr>
          <w:rFonts w:ascii="Times New Roman" w:eastAsia="Times New Roman" w:hAnsi="Times New Roman" w:cs="Times New Roman"/>
          <w:sz w:val="24"/>
          <w:szCs w:val="28"/>
          <w:lang w:eastAsia="ru-RU"/>
        </w:rPr>
        <w:t xml:space="preserve"> Предприятия</w:t>
      </w:r>
      <w:r w:rsidR="00274A67">
        <w:rPr>
          <w:rFonts w:ascii="Times New Roman" w:eastAsia="Times New Roman" w:hAnsi="Times New Roman" w:cs="Times New Roman"/>
          <w:sz w:val="24"/>
          <w:szCs w:val="28"/>
          <w:lang w:eastAsia="ru-RU"/>
        </w:rPr>
        <w:t>.</w:t>
      </w:r>
    </w:p>
    <w:p w14:paraId="365A5934" w14:textId="3ED53872"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C9558A">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C9558A">
        <w:rPr>
          <w:rFonts w:ascii="Times New Roman" w:eastAsia="Times New Roman" w:hAnsi="Times New Roman" w:cs="Times New Roman"/>
          <w:sz w:val="24"/>
          <w:szCs w:val="28"/>
          <w:lang w:eastAsia="ru-RU"/>
        </w:rPr>
        <w:t>4. Нарушение Контрагентом обязанности сообщить Юр.Лицу Предприятия о факте получения Инсайдерской информации.</w:t>
      </w:r>
    </w:p>
    <w:p w14:paraId="431CF370" w14:textId="6EFA913B" w:rsidR="00274A67" w:rsidRPr="00056EE2"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5. Неполнота и (или) сокрытие информации, подлежащей включению в Декларацию.</w:t>
      </w:r>
    </w:p>
    <w:p w14:paraId="48B3D778" w14:textId="7BB95623"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6. Нарушение срока предоставления Декларации (в том числе Нулевой декларации).</w:t>
      </w:r>
    </w:p>
    <w:p w14:paraId="3D29BCD9" w14:textId="3067A814" w:rsidR="00B76D78" w:rsidRDefault="00274A67" w:rsidP="00B76D78">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7. Сообщение заведомо недостоверных сведений о причастности органа, акционера, участника, сотрудника или иного представителя Юр.Лица Предприятия к нарушению настоящей Политики.</w:t>
      </w:r>
    </w:p>
    <w:p w14:paraId="13A7CB3B" w14:textId="77777777" w:rsidR="00B76D78" w:rsidRDefault="00B76D78" w:rsidP="00B76D78">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p>
    <w:p w14:paraId="2F2F69AB" w14:textId="207E84A0" w:rsidR="00B76D78" w:rsidRPr="00D1111C" w:rsidRDefault="00C328FC" w:rsidP="00B76D78">
      <w:pPr>
        <w:adjustRightInd w:val="0"/>
        <w:spacing w:after="0" w:line="240" w:lineRule="auto"/>
        <w:ind w:left="284" w:firstLine="284"/>
        <w:jc w:val="both"/>
        <w:textAlignment w:val="baseline"/>
        <w:rPr>
          <w:rFonts w:ascii="Times New Roman" w:eastAsia="Times New Roman" w:hAnsi="Times New Roman" w:cs="Times New Roman"/>
          <w:sz w:val="24"/>
          <w:szCs w:val="28"/>
          <w:lang w:eastAsia="ru-RU"/>
        </w:rPr>
      </w:pPr>
      <w:r w:rsidRPr="00D1111C">
        <w:rPr>
          <w:rFonts w:ascii="Times New Roman" w:eastAsia="Times New Roman" w:hAnsi="Times New Roman" w:cs="Times New Roman"/>
          <w:sz w:val="24"/>
          <w:szCs w:val="28"/>
          <w:lang w:eastAsia="ru-RU"/>
        </w:rPr>
        <w:t xml:space="preserve">2.3.4. Ответственность за </w:t>
      </w:r>
      <w:r w:rsidR="00B76D78" w:rsidRPr="00D1111C">
        <w:rPr>
          <w:rFonts w:ascii="Times New Roman" w:eastAsia="Times New Roman" w:hAnsi="Times New Roman" w:cs="Times New Roman"/>
          <w:sz w:val="24"/>
          <w:szCs w:val="28"/>
          <w:lang w:eastAsia="ru-RU"/>
        </w:rPr>
        <w:t xml:space="preserve">нарушение срока направления </w:t>
      </w:r>
      <w:r w:rsidRPr="00D1111C">
        <w:rPr>
          <w:rFonts w:ascii="Times New Roman" w:eastAsia="Times New Roman" w:hAnsi="Times New Roman" w:cs="Times New Roman"/>
          <w:sz w:val="24"/>
          <w:szCs w:val="28"/>
          <w:lang w:eastAsia="ru-RU"/>
        </w:rPr>
        <w:t>нулевой декларации.</w:t>
      </w:r>
    </w:p>
    <w:p w14:paraId="0675B0A5" w14:textId="28FC088C" w:rsidR="00C328FC" w:rsidRPr="00D1111C" w:rsidRDefault="00C328FC" w:rsidP="00B76D78">
      <w:pPr>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D1111C">
        <w:rPr>
          <w:rFonts w:ascii="Times New Roman" w:eastAsia="Times New Roman" w:hAnsi="Times New Roman" w:cs="Times New Roman"/>
          <w:sz w:val="24"/>
          <w:szCs w:val="28"/>
          <w:lang w:eastAsia="ru-RU"/>
        </w:rPr>
        <w:t xml:space="preserve">2.3.4.1. </w:t>
      </w:r>
      <w:r w:rsidRPr="00D1111C">
        <w:rPr>
          <w:rFonts w:ascii="Times New Roman CYR" w:hAnsi="Times New Roman CYR" w:cs="Times New Roman CYR"/>
        </w:rPr>
        <w:t>В случае нарушения</w:t>
      </w:r>
      <w:r w:rsidR="00B76D78" w:rsidRPr="00D1111C">
        <w:rPr>
          <w:rFonts w:ascii="Times New Roman CYR" w:hAnsi="Times New Roman CYR" w:cs="Times New Roman CYR"/>
        </w:rPr>
        <w:t xml:space="preserve"> </w:t>
      </w:r>
      <w:r w:rsidRPr="00D1111C">
        <w:rPr>
          <w:rFonts w:ascii="Times New Roman CYR" w:hAnsi="Times New Roman CYR" w:cs="Times New Roman CYR"/>
        </w:rPr>
        <w:t>срока направления</w:t>
      </w:r>
      <w:r w:rsidR="00B76D78" w:rsidRPr="00D1111C">
        <w:rPr>
          <w:rFonts w:ascii="Times New Roman CYR" w:hAnsi="Times New Roman CYR" w:cs="Times New Roman CYR"/>
        </w:rPr>
        <w:t xml:space="preserve"> </w:t>
      </w:r>
      <w:r w:rsidRPr="00D1111C">
        <w:rPr>
          <w:rFonts w:ascii="Times New Roman CYR" w:hAnsi="Times New Roman CYR" w:cs="Times New Roman CYR"/>
        </w:rPr>
        <w:t>нулевой декларации,</w:t>
      </w:r>
      <w:r w:rsidR="00B76D78" w:rsidRPr="00D1111C">
        <w:rPr>
          <w:rFonts w:ascii="Times New Roman CYR" w:hAnsi="Times New Roman CYR" w:cs="Times New Roman CYR"/>
        </w:rPr>
        <w:t xml:space="preserve"> установленного в п. 2.2.7.4. настоящей Политики,</w:t>
      </w:r>
      <w:r w:rsidRPr="00D1111C">
        <w:rPr>
          <w:rFonts w:ascii="Times New Roman CYR" w:hAnsi="Times New Roman CYR" w:cs="Times New Roman CYR"/>
        </w:rPr>
        <w:t xml:space="preserve"> Контрагент обязуется уплатить неустойку в размере </w:t>
      </w:r>
      <w:r w:rsidR="00B76D78" w:rsidRPr="00D1111C">
        <w:rPr>
          <w:rFonts w:ascii="Times New Roman CYR" w:hAnsi="Times New Roman CYR" w:cs="Times New Roman CYR"/>
        </w:rPr>
        <w:t xml:space="preserve">1000 (одна тысяча) рублей за каждый календарный день просрочки, но в совокупности не более 15 000 (пятнадцати тысяч) рублей. </w:t>
      </w:r>
    </w:p>
    <w:p w14:paraId="469593B7" w14:textId="508F01E3" w:rsidR="00D93809" w:rsidRPr="00D1111C" w:rsidRDefault="009F6BB7" w:rsidP="00477007">
      <w:pPr>
        <w:pStyle w:val="2"/>
      </w:pPr>
      <w:r w:rsidRPr="00D1111C">
        <w:t>2.3.</w:t>
      </w:r>
      <w:r w:rsidR="00B76D78" w:rsidRPr="00D1111C">
        <w:t>5</w:t>
      </w:r>
      <w:r w:rsidR="00D93809" w:rsidRPr="00D1111C">
        <w:t>. Освобождение от ответственности.</w:t>
      </w:r>
    </w:p>
    <w:p w14:paraId="4CEEE338" w14:textId="02267BE0" w:rsidR="0072577E" w:rsidRPr="00D1111C" w:rsidRDefault="00780438" w:rsidP="00D93809">
      <w:pPr>
        <w:adjustRightInd w:val="0"/>
        <w:spacing w:after="0" w:line="240" w:lineRule="auto"/>
        <w:ind w:firstLine="567"/>
        <w:jc w:val="both"/>
        <w:textAlignment w:val="baseline"/>
        <w:rPr>
          <w:rFonts w:ascii="Times New Roman" w:eastAsia="Times New Roman" w:hAnsi="Times New Roman" w:cs="Times New Roman"/>
          <w:sz w:val="24"/>
          <w:szCs w:val="28"/>
          <w:lang w:eastAsia="ru-RU"/>
        </w:rPr>
      </w:pPr>
      <w:r w:rsidRPr="00D1111C">
        <w:rPr>
          <w:rFonts w:ascii="Times New Roman" w:hAnsi="Times New Roman" w:cs="Times New Roman"/>
          <w:sz w:val="24"/>
          <w:szCs w:val="24"/>
        </w:rPr>
        <w:t>2.3.</w:t>
      </w:r>
      <w:r w:rsidR="00B76D78" w:rsidRPr="00D1111C">
        <w:rPr>
          <w:rFonts w:ascii="Times New Roman" w:hAnsi="Times New Roman" w:cs="Times New Roman"/>
          <w:sz w:val="24"/>
          <w:szCs w:val="24"/>
        </w:rPr>
        <w:t>5</w:t>
      </w:r>
      <w:r w:rsidRPr="00D1111C">
        <w:rPr>
          <w:rFonts w:ascii="Times New Roman" w:hAnsi="Times New Roman" w:cs="Times New Roman"/>
          <w:sz w:val="24"/>
          <w:szCs w:val="24"/>
        </w:rPr>
        <w:t xml:space="preserve">.1. </w:t>
      </w:r>
      <w:r w:rsidR="0072577E" w:rsidRPr="00D1111C">
        <w:rPr>
          <w:rFonts w:ascii="Times New Roman" w:hAnsi="Times New Roman" w:cs="Times New Roman"/>
          <w:sz w:val="24"/>
          <w:szCs w:val="24"/>
        </w:rPr>
        <w:t>Стороны согласны, что Контрагент не будет привлечен к</w:t>
      </w:r>
      <w:r w:rsidR="0072577E" w:rsidRPr="00D1111C">
        <w:rPr>
          <w:rFonts w:ascii="Times New Roman" w:eastAsia="Times New Roman" w:hAnsi="Times New Roman" w:cs="Times New Roman"/>
          <w:sz w:val="24"/>
          <w:szCs w:val="28"/>
          <w:lang w:eastAsia="ru-RU"/>
        </w:rPr>
        <w:t xml:space="preserve"> </w:t>
      </w:r>
      <w:r w:rsidR="0072577E" w:rsidRPr="00D1111C">
        <w:rPr>
          <w:rFonts w:ascii="Times New Roman" w:hAnsi="Times New Roman" w:cs="Times New Roman"/>
          <w:sz w:val="24"/>
          <w:szCs w:val="24"/>
        </w:rPr>
        <w:t xml:space="preserve">ответственности за нарушения положений настоящей Политики, совершенные до вступления </w:t>
      </w:r>
      <w:r w:rsidR="00033135" w:rsidRPr="00D1111C">
        <w:rPr>
          <w:rFonts w:ascii="Times New Roman" w:hAnsi="Times New Roman" w:cs="Times New Roman"/>
          <w:sz w:val="24"/>
          <w:szCs w:val="24"/>
        </w:rPr>
        <w:t xml:space="preserve">настоящей Политики </w:t>
      </w:r>
      <w:r w:rsidR="0072577E" w:rsidRPr="00D1111C">
        <w:rPr>
          <w:rFonts w:ascii="Times New Roman" w:hAnsi="Times New Roman" w:cs="Times New Roman"/>
          <w:sz w:val="24"/>
          <w:szCs w:val="24"/>
        </w:rPr>
        <w:t>в силу, если сообщит Юр.Лицу Предприятия обо всех таких нарушениях не позднее, чем через 5 (пять) рабочих дней с момента</w:t>
      </w:r>
      <w:r w:rsidR="0072577E" w:rsidRPr="00D1111C">
        <w:rPr>
          <w:rFonts w:ascii="Times New Roman" w:eastAsia="Times New Roman" w:hAnsi="Times New Roman" w:cs="Times New Roman"/>
          <w:sz w:val="24"/>
          <w:szCs w:val="28"/>
          <w:lang w:eastAsia="ru-RU"/>
        </w:rPr>
        <w:t xml:space="preserve"> вступления </w:t>
      </w:r>
      <w:r w:rsidR="00033135" w:rsidRPr="00D1111C">
        <w:rPr>
          <w:rFonts w:ascii="Times New Roman" w:hAnsi="Times New Roman" w:cs="Times New Roman"/>
          <w:sz w:val="24"/>
          <w:szCs w:val="24"/>
        </w:rPr>
        <w:t xml:space="preserve">настоящей Политики </w:t>
      </w:r>
      <w:r w:rsidR="0072577E" w:rsidRPr="00D1111C">
        <w:rPr>
          <w:rFonts w:ascii="Times New Roman" w:eastAsia="Times New Roman" w:hAnsi="Times New Roman" w:cs="Times New Roman"/>
          <w:sz w:val="24"/>
          <w:szCs w:val="28"/>
          <w:lang w:eastAsia="ru-RU"/>
        </w:rPr>
        <w:t>в силу.</w:t>
      </w:r>
    </w:p>
    <w:p w14:paraId="121BACCE" w14:textId="372B0318" w:rsidR="00780438" w:rsidRDefault="00780438" w:rsidP="00D93809">
      <w:pPr>
        <w:adjustRightInd w:val="0"/>
        <w:spacing w:after="0" w:line="240" w:lineRule="auto"/>
        <w:ind w:firstLine="567"/>
        <w:jc w:val="both"/>
        <w:textAlignment w:val="baseline"/>
        <w:rPr>
          <w:rFonts w:ascii="Times New Roman" w:eastAsia="Times New Roman" w:hAnsi="Times New Roman" w:cs="Times New Roman"/>
          <w:sz w:val="24"/>
          <w:szCs w:val="28"/>
          <w:lang w:eastAsia="ru-RU"/>
        </w:rPr>
      </w:pPr>
      <w:r w:rsidRPr="00D1111C">
        <w:rPr>
          <w:rFonts w:ascii="Times New Roman" w:eastAsia="Times New Roman" w:hAnsi="Times New Roman" w:cs="Times New Roman"/>
          <w:sz w:val="24"/>
          <w:szCs w:val="28"/>
          <w:lang w:eastAsia="ru-RU"/>
        </w:rPr>
        <w:t>2.3.</w:t>
      </w:r>
      <w:r w:rsidR="00B76D78" w:rsidRPr="00D1111C">
        <w:rPr>
          <w:rFonts w:ascii="Times New Roman" w:eastAsia="Times New Roman" w:hAnsi="Times New Roman" w:cs="Times New Roman"/>
          <w:sz w:val="24"/>
          <w:szCs w:val="28"/>
          <w:lang w:eastAsia="ru-RU"/>
        </w:rPr>
        <w:t>5</w:t>
      </w:r>
      <w:r w:rsidRPr="00D1111C">
        <w:rPr>
          <w:rFonts w:ascii="Times New Roman" w:eastAsia="Times New Roman" w:hAnsi="Times New Roman" w:cs="Times New Roman"/>
          <w:sz w:val="24"/>
          <w:szCs w:val="28"/>
          <w:lang w:eastAsia="ru-RU"/>
        </w:rPr>
        <w:t xml:space="preserve">.2. Сокрытие </w:t>
      </w:r>
      <w:r w:rsidRPr="00780438">
        <w:rPr>
          <w:rFonts w:ascii="Times New Roman" w:eastAsia="Times New Roman" w:hAnsi="Times New Roman" w:cs="Times New Roman"/>
          <w:sz w:val="24"/>
          <w:szCs w:val="28"/>
          <w:lang w:eastAsia="ru-RU"/>
        </w:rPr>
        <w:t>информации, о которой Контрагент, согласно п.2.2. настоящей Политики, обязан сообщить Юр.Лицу Предприятия, влечет освобождение Юр.Лица Предприятия от ответственности за неисполнение или ненадлежащее исполнение любого Договора.</w:t>
      </w:r>
    </w:p>
    <w:p w14:paraId="038FC260" w14:textId="77777777" w:rsidR="00400F41" w:rsidRPr="000236C6" w:rsidRDefault="00400F41" w:rsidP="00400F41">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2.4</w:t>
      </w:r>
      <w:r w:rsidRPr="000236C6">
        <w:rPr>
          <w:rFonts w:ascii="Times New Roman" w:eastAsia="Times New Roman" w:hAnsi="Times New Roman" w:cs="Times New Roman"/>
          <w:b/>
          <w:color w:val="auto"/>
          <w:sz w:val="24"/>
        </w:rPr>
        <w:t xml:space="preserve">. </w:t>
      </w:r>
      <w:r w:rsidR="00AD0176" w:rsidRPr="00AD0176">
        <w:rPr>
          <w:rFonts w:ascii="Times New Roman" w:eastAsia="Times New Roman" w:hAnsi="Times New Roman" w:cs="Times New Roman"/>
          <w:b/>
          <w:color w:val="auto"/>
          <w:sz w:val="24"/>
        </w:rPr>
        <w:t>ПОРЯДОК РАССМОТРЕНИЯ СПОРОВ, РАЗНОГЛАСИЙ И ТРЕБОВАНИЙ, ВОЗНИКАЮЩИХ ИЗ НАСТОЯЩЕЙ ПОЛИТИКИ</w:t>
      </w:r>
    </w:p>
    <w:p w14:paraId="2E5D5548" w14:textId="385F42A3" w:rsidR="00393B65" w:rsidRPr="00CC3DE1" w:rsidRDefault="00393B65" w:rsidP="00393B65">
      <w:pPr>
        <w:pStyle w:val="2"/>
      </w:pPr>
      <w:r w:rsidRPr="00CC3DE1">
        <w:rPr>
          <w:b/>
          <w:i/>
          <w:noProof/>
          <w:szCs w:val="24"/>
        </w:rPr>
        <w:fldChar w:fldCharType="begin">
          <w:ffData>
            <w:name w:val="ТекстовоеПоле87"/>
            <w:enabled/>
            <w:calcOnExit w:val="0"/>
            <w:textInput/>
          </w:ffData>
        </w:fldChar>
      </w:r>
      <w:r w:rsidRPr="00CC3DE1">
        <w:rPr>
          <w:b/>
          <w:i/>
          <w:noProof/>
          <w:szCs w:val="24"/>
        </w:rPr>
        <w:instrText xml:space="preserve"> FORMTEXT </w:instrText>
      </w:r>
      <w:r w:rsidRPr="00CC3DE1">
        <w:rPr>
          <w:b/>
          <w:i/>
          <w:noProof/>
          <w:szCs w:val="24"/>
        </w:rPr>
      </w:r>
      <w:r w:rsidRPr="00CC3DE1">
        <w:rPr>
          <w:b/>
          <w:i/>
          <w:noProof/>
          <w:szCs w:val="24"/>
        </w:rPr>
        <w:fldChar w:fldCharType="separate"/>
      </w:r>
      <w:r w:rsidRPr="00CC3DE1">
        <w:t>2.4.1. Обязательный досудебный порядок.</w:t>
      </w:r>
    </w:p>
    <w:p w14:paraId="4D9D8A3D" w14:textId="133EAFA6" w:rsidR="00393B65" w:rsidRPr="00CC3DE1" w:rsidRDefault="00393B65" w:rsidP="00393B6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Все споры, разногласия или требования, возникающие из настоящей Политики или в связи с ней, в том числе касающиеся её действительности, исполнения, нарушения, привлечения к ответственности за её нарушение, до их передачи на рассмотрение суда или третейского суда должны быть рассмотрены в соответствии с Порядком внутреннего арбитража</w:t>
      </w:r>
      <w:r w:rsidR="00922F9E" w:rsidRPr="00CC3DE1">
        <w:rPr>
          <w:rFonts w:ascii="Times New Roman" w:eastAsia="Times New Roman" w:hAnsi="Times New Roman" w:cs="Times New Roman"/>
          <w:sz w:val="24"/>
          <w:szCs w:val="24"/>
          <w:lang w:eastAsia="ru-RU"/>
        </w:rPr>
        <w:t xml:space="preserve">, </w:t>
      </w:r>
      <w:r w:rsidR="00922F9E" w:rsidRPr="00CC3DE1">
        <w:rPr>
          <w:rFonts w:ascii="Times New Roman" w:hAnsi="Times New Roman" w:cs="Times New Roman"/>
          <w:sz w:val="24"/>
          <w:szCs w:val="24"/>
        </w:rPr>
        <w:t xml:space="preserve">размещенном </w:t>
      </w:r>
      <w:r w:rsidR="006D34CA" w:rsidRPr="00CC3DE1">
        <w:rPr>
          <w:rFonts w:ascii="Times New Roman" w:hAnsi="Times New Roman" w:cs="Times New Roman"/>
          <w:sz w:val="24"/>
          <w:szCs w:val="24"/>
        </w:rPr>
        <w:t xml:space="preserve">в сети Интернет </w:t>
      </w:r>
      <w:r w:rsidR="00922F9E" w:rsidRPr="00CC3DE1">
        <w:rPr>
          <w:rFonts w:ascii="Times New Roman" w:hAnsi="Times New Roman" w:cs="Times New Roman"/>
          <w:sz w:val="24"/>
          <w:szCs w:val="24"/>
        </w:rPr>
        <w:t>по</w:t>
      </w:r>
      <w:r w:rsidR="006D34CA" w:rsidRPr="00CC3DE1">
        <w:rPr>
          <w:rFonts w:ascii="Times New Roman" w:hAnsi="Times New Roman" w:cs="Times New Roman"/>
          <w:sz w:val="24"/>
          <w:szCs w:val="24"/>
        </w:rPr>
        <w:t xml:space="preserve"> следующему</w:t>
      </w:r>
      <w:r w:rsidR="00922F9E" w:rsidRPr="00CC3DE1">
        <w:rPr>
          <w:rFonts w:ascii="Times New Roman" w:hAnsi="Times New Roman" w:cs="Times New Roman"/>
          <w:sz w:val="24"/>
          <w:szCs w:val="24"/>
        </w:rPr>
        <w:t xml:space="preserve"> </w:t>
      </w:r>
      <w:r w:rsidR="00922F9E" w:rsidRPr="00CC3DE1">
        <w:rPr>
          <w:rFonts w:ascii="Times New Roman" w:hAnsi="Times New Roman" w:cs="Times New Roman"/>
          <w:sz w:val="24"/>
          <w:szCs w:val="24"/>
          <w:lang w:val="en-US"/>
        </w:rPr>
        <w:t>URL</w:t>
      </w:r>
      <w:r w:rsidR="00922F9E" w:rsidRPr="00CC3DE1">
        <w:rPr>
          <w:rFonts w:ascii="Times New Roman" w:hAnsi="Times New Roman" w:cs="Times New Roman"/>
          <w:sz w:val="24"/>
          <w:szCs w:val="24"/>
        </w:rPr>
        <w:t xml:space="preserve"> http://dme.ru/docs/Corporate_arbitration.zip. </w:t>
      </w:r>
      <w:r w:rsidRPr="00CC3DE1">
        <w:rPr>
          <w:rFonts w:ascii="Times New Roman" w:eastAsia="Times New Roman" w:hAnsi="Times New Roman" w:cs="Times New Roman"/>
          <w:sz w:val="24"/>
          <w:szCs w:val="24"/>
          <w:lang w:eastAsia="ru-RU"/>
        </w:rPr>
        <w:t>Иные правила об обязательном досудебном порядке, если таковые предусмотрены в соответствии с Договором, не применяются для рассмотрения споров, разногласий и требований, возникающих из настоящей Политики или в связи с ней.</w:t>
      </w:r>
      <w:r w:rsidR="006D34CA" w:rsidRPr="00CC3DE1">
        <w:rPr>
          <w:rFonts w:ascii="Times New Roman" w:eastAsia="Times New Roman" w:hAnsi="Times New Roman" w:cs="Times New Roman"/>
          <w:sz w:val="24"/>
          <w:szCs w:val="24"/>
          <w:lang w:eastAsia="ru-RU"/>
        </w:rPr>
        <w:t xml:space="preserve"> </w:t>
      </w:r>
    </w:p>
    <w:p w14:paraId="5252AEDC" w14:textId="1CBA094D"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hAnsi="Times New Roman" w:cs="Times New Roman"/>
          <w:sz w:val="24"/>
          <w:szCs w:val="24"/>
        </w:rPr>
      </w:pPr>
      <w:r w:rsidRPr="00CC3DE1">
        <w:rPr>
          <w:rFonts w:ascii="Times New Roman" w:hAnsi="Times New Roman" w:cs="Times New Roman"/>
          <w:sz w:val="24"/>
          <w:szCs w:val="24"/>
        </w:rPr>
        <w:t xml:space="preserve"> </w:t>
      </w:r>
      <w:r w:rsidRPr="00CC3DE1">
        <w:rPr>
          <w:rFonts w:ascii="Times New Roman" w:eastAsia="Times New Roman" w:hAnsi="Times New Roman" w:cs="Times New Roman"/>
          <w:sz w:val="24"/>
          <w:szCs w:val="24"/>
          <w:lang w:eastAsia="ru-RU"/>
        </w:rPr>
        <w:t xml:space="preserve">Контрольная сумма (хэш), сформированная для </w:t>
      </w:r>
      <w:r w:rsidRPr="00CC3DE1">
        <w:rPr>
          <w:rFonts w:ascii="Times New Roman" w:hAnsi="Times New Roman" w:cs="Times New Roman"/>
          <w:sz w:val="24"/>
          <w:szCs w:val="24"/>
        </w:rPr>
        <w:t xml:space="preserve">указанной редакции </w:t>
      </w:r>
      <w:r w:rsidRPr="00CC3DE1">
        <w:rPr>
          <w:rFonts w:ascii="Times New Roman" w:eastAsia="Times New Roman" w:hAnsi="Times New Roman" w:cs="Times New Roman"/>
          <w:sz w:val="24"/>
          <w:szCs w:val="24"/>
          <w:lang w:eastAsia="ru-RU"/>
        </w:rPr>
        <w:t xml:space="preserve">по алгоритму </w:t>
      </w:r>
      <w:r w:rsidRPr="00CC3DE1">
        <w:rPr>
          <w:rFonts w:ascii="Times New Roman" w:eastAsia="Times New Roman" w:hAnsi="Times New Roman" w:cs="Times New Roman"/>
          <w:sz w:val="24"/>
          <w:szCs w:val="24"/>
          <w:lang w:eastAsia="ru-RU"/>
        </w:rPr>
        <w:fldChar w:fldCharType="begin">
          <w:ffData>
            <w:name w:val="ТекстовоеПоле476"/>
            <w:enabled/>
            <w:calcOnExit w:val="0"/>
            <w:textInput/>
          </w:ffData>
        </w:fldChar>
      </w:r>
      <w:r w:rsidRPr="00CC3DE1">
        <w:rPr>
          <w:rFonts w:ascii="Times New Roman" w:eastAsia="Times New Roman" w:hAnsi="Times New Roman" w:cs="Times New Roman"/>
          <w:sz w:val="24"/>
          <w:szCs w:val="24"/>
          <w:lang w:eastAsia="ru-RU"/>
        </w:rPr>
        <w:instrText xml:space="preserve"> FORMTEXT </w:instrText>
      </w:r>
      <w:r w:rsidRPr="00CC3DE1">
        <w:rPr>
          <w:rFonts w:ascii="Times New Roman" w:eastAsia="Times New Roman" w:hAnsi="Times New Roman" w:cs="Times New Roman"/>
          <w:sz w:val="24"/>
          <w:szCs w:val="24"/>
          <w:lang w:eastAsia="ru-RU"/>
        </w:rPr>
      </w:r>
      <w:r w:rsidRPr="00CC3DE1">
        <w:rPr>
          <w:rFonts w:ascii="Times New Roman" w:eastAsia="Times New Roman" w:hAnsi="Times New Roman" w:cs="Times New Roman"/>
          <w:sz w:val="24"/>
          <w:szCs w:val="24"/>
          <w:lang w:eastAsia="ru-RU"/>
        </w:rPr>
        <w:fldChar w:fldCharType="separate"/>
      </w:r>
      <w:r w:rsidRPr="00CC3DE1">
        <w:rPr>
          <w:rFonts w:ascii="Times New Roman" w:eastAsia="Times New Roman" w:hAnsi="Times New Roman" w:cs="Times New Roman"/>
          <w:sz w:val="24"/>
          <w:szCs w:val="24"/>
          <w:lang w:eastAsia="ru-RU"/>
        </w:rPr>
        <w:t>md5</w:t>
      </w:r>
      <w:r w:rsidRPr="00CC3DE1">
        <w:rPr>
          <w:rFonts w:ascii="Times New Roman" w:eastAsia="Times New Roman" w:hAnsi="Times New Roman" w:cs="Times New Roman"/>
          <w:sz w:val="24"/>
          <w:szCs w:val="24"/>
          <w:lang w:eastAsia="ru-RU"/>
        </w:rPr>
        <w:fldChar w:fldCharType="end"/>
      </w:r>
      <w:r w:rsidRPr="00CC3DE1">
        <w:rPr>
          <w:rFonts w:ascii="Times New Roman" w:eastAsia="Times New Roman" w:hAnsi="Times New Roman" w:cs="Times New Roman"/>
          <w:sz w:val="24"/>
          <w:szCs w:val="24"/>
          <w:lang w:eastAsia="ru-RU"/>
        </w:rPr>
        <w:t xml:space="preserve"> на дату подписания настоящей Политики Юр.Лицом Предприятия, является следующей:</w:t>
      </w:r>
    </w:p>
    <w:p w14:paraId="490B104D" w14:textId="08915A17" w:rsidR="006D34CA" w:rsidRPr="00CC3DE1" w:rsidRDefault="006D34CA" w:rsidP="006D34CA">
      <w:pPr>
        <w:tabs>
          <w:tab w:val="left" w:pos="20245"/>
        </w:tabs>
        <w:autoSpaceDE w:val="0"/>
        <w:autoSpaceDN w:val="0"/>
        <w:adjustRightInd w:val="0"/>
        <w:spacing w:after="0" w:line="240" w:lineRule="auto"/>
        <w:ind w:left="1134"/>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fldChar w:fldCharType="begin">
          <w:ffData>
            <w:name w:val="ТекстовоеПоле471"/>
            <w:enabled/>
            <w:calcOnExit w:val="0"/>
            <w:textInput/>
          </w:ffData>
        </w:fldChar>
      </w:r>
      <w:r w:rsidRPr="00CC3DE1">
        <w:rPr>
          <w:rFonts w:ascii="Times New Roman" w:eastAsia="Times New Roman" w:hAnsi="Times New Roman" w:cs="Times New Roman"/>
          <w:sz w:val="24"/>
          <w:szCs w:val="24"/>
          <w:lang w:eastAsia="ru-RU"/>
        </w:rPr>
        <w:instrText xml:space="preserve"> FORMTEXT </w:instrText>
      </w:r>
      <w:r w:rsidRPr="00CC3DE1">
        <w:rPr>
          <w:rFonts w:ascii="Times New Roman" w:eastAsia="Times New Roman" w:hAnsi="Times New Roman" w:cs="Times New Roman"/>
          <w:sz w:val="24"/>
          <w:szCs w:val="24"/>
          <w:lang w:eastAsia="ru-RU"/>
        </w:rPr>
      </w:r>
      <w:r w:rsidRPr="00CC3DE1">
        <w:rPr>
          <w:rFonts w:ascii="Times New Roman" w:eastAsia="Times New Roman" w:hAnsi="Times New Roman" w:cs="Times New Roman"/>
          <w:sz w:val="24"/>
          <w:szCs w:val="24"/>
          <w:lang w:eastAsia="ru-RU"/>
        </w:rPr>
        <w:fldChar w:fldCharType="separate"/>
      </w:r>
      <w:r w:rsidR="00E01862" w:rsidRPr="00CC3DE1">
        <w:rPr>
          <w:rFonts w:ascii="Times New Roman" w:eastAsia="Calibri" w:hAnsi="Times New Roman" w:cs="Times New Roman"/>
          <w:bCs/>
          <w:sz w:val="24"/>
          <w:szCs w:val="24"/>
        </w:rPr>
        <w:t>хэш 3a1e7f2e8e758276deae4b574adcd70a</w:t>
      </w:r>
      <w:r w:rsidRPr="00CC3DE1">
        <w:rPr>
          <w:rFonts w:ascii="Times New Roman" w:eastAsia="Times New Roman" w:hAnsi="Times New Roman" w:cs="Times New Roman"/>
          <w:sz w:val="24"/>
          <w:szCs w:val="24"/>
          <w:lang w:eastAsia="ru-RU"/>
        </w:rPr>
        <w:fldChar w:fldCharType="end"/>
      </w:r>
    </w:p>
    <w:p w14:paraId="487D46C5" w14:textId="25267F48"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rPr>
      </w:pPr>
      <w:r w:rsidRPr="00CC3DE1">
        <w:rPr>
          <w:rFonts w:ascii="Times New Roman" w:eastAsia="Times New Roman" w:hAnsi="Times New Roman" w:cs="Times New Roman"/>
          <w:sz w:val="24"/>
          <w:szCs w:val="24"/>
          <w:lang w:eastAsia="ru-RU"/>
        </w:rPr>
        <w:t>Стороны соглашаются, что достаточным доказательством отсутствия негласных изменений указанной редакции является совпадение контрольной суммы (хэша), указанного в п.2.4.1.</w:t>
      </w:r>
      <w:r w:rsidRPr="00CC3DE1">
        <w:rPr>
          <w:rFonts w:ascii="Times New Roman" w:hAnsi="Times New Roman" w:cs="Times New Roman"/>
          <w:sz w:val="24"/>
          <w:szCs w:val="24"/>
        </w:rPr>
        <w:t>настоящей Политики,</w:t>
      </w:r>
      <w:r w:rsidRPr="00CC3DE1">
        <w:rPr>
          <w:rFonts w:ascii="Times New Roman" w:eastAsia="Times New Roman" w:hAnsi="Times New Roman" w:cs="Times New Roman"/>
          <w:sz w:val="24"/>
          <w:szCs w:val="24"/>
          <w:lang w:eastAsia="ru-RU"/>
        </w:rPr>
        <w:t xml:space="preserve"> с заново вычисленной по тому же алгоритму контрольной суммой (хэшем) файла, размещённого по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указанному в п.2.4.1.</w:t>
      </w:r>
      <w:r w:rsidRPr="00CC3DE1">
        <w:rPr>
          <w:rFonts w:ascii="Times New Roman" w:hAnsi="Times New Roman" w:cs="Times New Roman"/>
          <w:sz w:val="24"/>
          <w:szCs w:val="24"/>
        </w:rPr>
        <w:t xml:space="preserve"> настоящей Политики</w:t>
      </w:r>
      <w:r w:rsidRPr="00CC3DE1">
        <w:rPr>
          <w:rFonts w:ascii="Times New Roman" w:eastAsia="Times New Roman" w:hAnsi="Times New Roman" w:cs="Times New Roman"/>
          <w:sz w:val="24"/>
          <w:szCs w:val="24"/>
          <w:lang w:eastAsia="ru-RU"/>
        </w:rPr>
        <w:t>.</w:t>
      </w:r>
    </w:p>
    <w:p w14:paraId="0910C385" w14:textId="02AC848F"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 xml:space="preserve">Юр.Лицо Предприятия имеет право в одностороннем порядке вносить изменения в Порядок внутреннего арбитража путем размещения новой редакции Электронной версии Порядка внутреннего арбитража по указанному выше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Контрагент обязуется самостоятельно следить за изменениями, вносимыми в Электронную версию Порядка внутреннего арбитража.</w:t>
      </w:r>
    </w:p>
    <w:p w14:paraId="63297186" w14:textId="7641418E"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Изменения, внесенные в Порядок внутреннего арбитража путем размещения новой редакции Электронной версии Порядка внутреннего арбитража, становятся обязательными для Сторон с календарного дня, следующего за днем их размещения.</w:t>
      </w:r>
    </w:p>
    <w:p w14:paraId="47F501F6" w14:textId="7FF4515F"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hAnsi="Times New Roman" w:cs="Times New Roman"/>
          <w:sz w:val="24"/>
          <w:szCs w:val="24"/>
        </w:rPr>
        <w:t xml:space="preserve">Актуальная редакция </w:t>
      </w:r>
      <w:r w:rsidRPr="00CC3DE1">
        <w:rPr>
          <w:rFonts w:ascii="Times New Roman" w:eastAsia="Times New Roman" w:hAnsi="Times New Roman" w:cs="Times New Roman"/>
          <w:sz w:val="24"/>
          <w:szCs w:val="24"/>
          <w:lang w:eastAsia="ru-RU"/>
        </w:rPr>
        <w:t xml:space="preserve">Электронной версии Порядка внутреннего арбитража всегда размещена по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указанному в п.2.4.1.</w:t>
      </w:r>
      <w:r w:rsidRPr="00CC3DE1">
        <w:rPr>
          <w:rFonts w:ascii="Times New Roman" w:hAnsi="Times New Roman" w:cs="Times New Roman"/>
          <w:sz w:val="24"/>
          <w:szCs w:val="24"/>
        </w:rPr>
        <w:t xml:space="preserve">настоящей Политики. Устаревшие редакции </w:t>
      </w:r>
      <w:r w:rsidRPr="00CC3DE1">
        <w:rPr>
          <w:rFonts w:ascii="Times New Roman" w:eastAsia="Times New Roman" w:hAnsi="Times New Roman" w:cs="Times New Roman"/>
          <w:sz w:val="24"/>
          <w:szCs w:val="24"/>
          <w:lang w:eastAsia="ru-RU"/>
        </w:rPr>
        <w:t xml:space="preserve">перемещаются в архив, расположенный по </w:t>
      </w:r>
      <w:r w:rsidRPr="00CC3DE1">
        <w:rPr>
          <w:rFonts w:ascii="Times New Roman" w:hAnsi="Times New Roman" w:cs="Times New Roman"/>
          <w:sz w:val="24"/>
          <w:szCs w:val="24"/>
        </w:rPr>
        <w:t xml:space="preserve">следующему </w:t>
      </w:r>
      <w:r w:rsidRPr="00CC3DE1">
        <w:rPr>
          <w:rFonts w:ascii="Times New Roman" w:hAnsi="Times New Roman" w:cs="Times New Roman"/>
          <w:sz w:val="24"/>
          <w:szCs w:val="24"/>
          <w:lang w:val="en-US"/>
        </w:rPr>
        <w:t>URL</w:t>
      </w:r>
      <w:r w:rsidRPr="00CC3DE1">
        <w:rPr>
          <w:rFonts w:ascii="Times New Roman" w:eastAsia="Times New Roman" w:hAnsi="Times New Roman" w:cs="Times New Roman"/>
          <w:sz w:val="24"/>
          <w:szCs w:val="24"/>
          <w:lang w:eastAsia="ru-RU"/>
        </w:rPr>
        <w:t>:</w:t>
      </w:r>
    </w:p>
    <w:p w14:paraId="6D431A64" w14:textId="3C26DF95" w:rsidR="008E2083" w:rsidRPr="00CC3DE1" w:rsidRDefault="008E2083" w:rsidP="008E2083">
      <w:pPr>
        <w:spacing w:after="0"/>
        <w:ind w:left="1134"/>
        <w:jc w:val="both"/>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fldChar w:fldCharType="begin">
          <w:ffData>
            <w:name w:val="ТекстовоеПоле471"/>
            <w:enabled/>
            <w:calcOnExit w:val="0"/>
            <w:textInput/>
          </w:ffData>
        </w:fldChar>
      </w:r>
      <w:r w:rsidRPr="00CC3DE1">
        <w:rPr>
          <w:rFonts w:ascii="Times New Roman" w:eastAsia="Times New Roman" w:hAnsi="Times New Roman" w:cs="Times New Roman"/>
          <w:sz w:val="24"/>
          <w:szCs w:val="24"/>
          <w:lang w:eastAsia="ru-RU"/>
        </w:rPr>
        <w:instrText xml:space="preserve"> FORMTEXT </w:instrText>
      </w:r>
      <w:r w:rsidRPr="00CC3DE1">
        <w:rPr>
          <w:rFonts w:ascii="Times New Roman" w:eastAsia="Times New Roman" w:hAnsi="Times New Roman" w:cs="Times New Roman"/>
          <w:sz w:val="24"/>
          <w:szCs w:val="24"/>
          <w:lang w:eastAsia="ru-RU"/>
        </w:rPr>
      </w:r>
      <w:r w:rsidRPr="00CC3DE1">
        <w:rPr>
          <w:rFonts w:ascii="Times New Roman" w:eastAsia="Times New Roman" w:hAnsi="Times New Roman" w:cs="Times New Roman"/>
          <w:sz w:val="24"/>
          <w:szCs w:val="24"/>
          <w:lang w:eastAsia="ru-RU"/>
        </w:rPr>
        <w:fldChar w:fldCharType="separate"/>
      </w:r>
      <w:r w:rsidR="00E01862" w:rsidRPr="00CC3DE1">
        <w:rPr>
          <w:rFonts w:ascii="Times New Roman" w:eastAsia="Calibri" w:hAnsi="Times New Roman" w:cs="Times New Roman"/>
          <w:bCs/>
          <w:sz w:val="24"/>
          <w:szCs w:val="24"/>
        </w:rPr>
        <w:t>http://dme.ru/docs/Corporate_arbitration.zip</w:t>
      </w:r>
      <w:r w:rsidRPr="00CC3DE1">
        <w:rPr>
          <w:rFonts w:ascii="Times New Roman" w:eastAsia="Times New Roman" w:hAnsi="Times New Roman" w:cs="Times New Roman"/>
          <w:sz w:val="24"/>
          <w:szCs w:val="24"/>
          <w:lang w:eastAsia="ru-RU"/>
        </w:rPr>
        <w:fldChar w:fldCharType="end"/>
      </w:r>
    </w:p>
    <w:p w14:paraId="4258532F" w14:textId="3637308D" w:rsidR="008E2083" w:rsidRPr="00CC3DE1" w:rsidRDefault="008E2083" w:rsidP="008E2083">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 xml:space="preserve">В случае спора о содержании документов, размещённых по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указанным в настоящем п.2.4.1.</w:t>
      </w:r>
      <w:r w:rsidRPr="00CC3DE1">
        <w:rPr>
          <w:rFonts w:ascii="Times New Roman" w:hAnsi="Times New Roman" w:cs="Times New Roman"/>
          <w:sz w:val="24"/>
          <w:szCs w:val="24"/>
        </w:rPr>
        <w:t>,</w:t>
      </w:r>
      <w:r w:rsidRPr="00CC3DE1">
        <w:rPr>
          <w:rFonts w:ascii="Times New Roman" w:eastAsia="Times New Roman" w:hAnsi="Times New Roman" w:cs="Times New Roman"/>
          <w:sz w:val="24"/>
          <w:szCs w:val="24"/>
          <w:lang w:eastAsia="ru-RU"/>
        </w:rPr>
        <w:t xml:space="preserve"> на ту или иную дату, Стороны соглашаются признавать доказательственную силу материалов независимого интернет-архива Wayback Machine ( </w:t>
      </w:r>
      <w:hyperlink r:id="rId12" w:history="1">
        <w:r w:rsidRPr="00CC3DE1">
          <w:rPr>
            <w:rFonts w:ascii="Times New Roman" w:eastAsia="Times New Roman" w:hAnsi="Times New Roman" w:cs="Times New Roman"/>
            <w:sz w:val="24"/>
            <w:szCs w:val="24"/>
            <w:u w:val="single"/>
            <w:lang w:eastAsia="ru-RU"/>
          </w:rPr>
          <w:t>http://archive.org/web/</w:t>
        </w:r>
      </w:hyperlink>
      <w:r w:rsidRPr="00CC3DE1">
        <w:rPr>
          <w:rFonts w:ascii="Times New Roman" w:eastAsia="Times New Roman" w:hAnsi="Times New Roman" w:cs="Times New Roman"/>
          <w:sz w:val="24"/>
          <w:szCs w:val="24"/>
          <w:lang w:eastAsia="ru-RU"/>
        </w:rPr>
        <w:t xml:space="preserve"> ).</w:t>
      </w:r>
    </w:p>
    <w:p w14:paraId="517BF86E" w14:textId="5DBF8918" w:rsidR="008E2083" w:rsidRPr="00CC3DE1" w:rsidRDefault="008E2083" w:rsidP="008E2083">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 xml:space="preserve">В целях настоящей Политики документы, размещённые по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указанным в настоящем п. 2.4.1., считаются размещёнными от имени и за подписью Юр.Лица Предприятия – Стороны настоящей Политики.</w:t>
      </w:r>
    </w:p>
    <w:p w14:paraId="2E3B273F" w14:textId="1BF6834F" w:rsidR="00393B65" w:rsidRPr="00CC3DE1" w:rsidRDefault="008E2083" w:rsidP="008E2083">
      <w:pPr>
        <w:jc w:val="both"/>
        <w:rPr>
          <w:lang w:eastAsia="ru-RU"/>
        </w:rPr>
      </w:pPr>
      <w:r w:rsidRPr="00CC3DE1">
        <w:rPr>
          <w:rFonts w:ascii="Times New Roman" w:eastAsia="Times New Roman" w:hAnsi="Times New Roman" w:cs="Times New Roman"/>
          <w:sz w:val="24"/>
          <w:szCs w:val="24"/>
          <w:lang w:eastAsia="ru-RU"/>
        </w:rPr>
        <w:t>Юр.Лицо Предприятия обязуется соблюдать конфиденциальность учётных данных (логина и пароля) для администрирования сервера, на котором размещены указанные документы. Также Юр.Лицо Предприятия обязуется соблюдать конфиденциальность любых иных ключей электронной подписи, если такие документы размещены с их использованием.</w:t>
      </w:r>
    </w:p>
    <w:p w14:paraId="1717AD10" w14:textId="588910EE" w:rsidR="00C71895" w:rsidRPr="00C71895" w:rsidRDefault="00393B65" w:rsidP="00C71895">
      <w:pPr>
        <w:pStyle w:val="2"/>
      </w:pPr>
      <w:r w:rsidRPr="00CC3DE1">
        <w:rPr>
          <w:b/>
          <w:i/>
          <w:noProof/>
          <w:szCs w:val="24"/>
        </w:rPr>
        <w:fldChar w:fldCharType="end"/>
      </w:r>
      <w:r w:rsidR="00AD0176">
        <w:t xml:space="preserve">2.4.2. </w:t>
      </w:r>
      <w:r w:rsidR="00AD0176" w:rsidRPr="00DB7849">
        <w:t>Арбитражная оговорка</w:t>
      </w:r>
      <w:r w:rsidR="00AD0176">
        <w:t>.</w:t>
      </w:r>
    </w:p>
    <w:p w14:paraId="02570AF2" w14:textId="7E762443"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 xml:space="preserve">После завершения процедуры внутреннего арбитража </w:t>
      </w:r>
      <w:r w:rsidRPr="00C71895">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C71895">
        <w:rPr>
          <w:rFonts w:ascii="Times New Roman" w:hAnsi="Times New Roman" w:cs="Times New Roman"/>
          <w:b/>
          <w:i/>
          <w:noProof/>
          <w:color w:val="006600"/>
          <w:sz w:val="24"/>
          <w:szCs w:val="24"/>
        </w:rPr>
        <w:instrText xml:space="preserve"> FORMTEXT </w:instrText>
      </w:r>
      <w:r w:rsidRPr="00C71895">
        <w:rPr>
          <w:rFonts w:ascii="Times New Roman" w:hAnsi="Times New Roman" w:cs="Times New Roman"/>
          <w:b/>
          <w:i/>
          <w:noProof/>
          <w:color w:val="006600"/>
          <w:sz w:val="24"/>
          <w:szCs w:val="24"/>
        </w:rPr>
      </w:r>
      <w:r w:rsidRPr="00C71895">
        <w:rPr>
          <w:rFonts w:ascii="Times New Roman" w:hAnsi="Times New Roman" w:cs="Times New Roman"/>
          <w:b/>
          <w:i/>
          <w:noProof/>
          <w:color w:val="006600"/>
          <w:sz w:val="24"/>
          <w:szCs w:val="24"/>
        </w:rPr>
        <w:fldChar w:fldCharType="separate"/>
      </w:r>
      <w:r w:rsidRPr="00C71895">
        <w:rPr>
          <w:rFonts w:ascii="Times New Roman" w:hAnsi="Times New Roman" w:cs="Times New Roman"/>
          <w:b/>
          <w:i/>
          <w:noProof/>
          <w:color w:val="006600"/>
          <w:sz w:val="24"/>
          <w:szCs w:val="24"/>
        </w:rPr>
        <w:t xml:space="preserve"> </w:t>
      </w:r>
      <w:r w:rsidRPr="00C71895">
        <w:rPr>
          <w:rFonts w:ascii="Times New Roman" w:hAnsi="Times New Roman" w:cs="Times New Roman"/>
          <w:noProof/>
          <w:sz w:val="24"/>
          <w:szCs w:val="24"/>
        </w:rPr>
        <w:t>ДМЕ</w:t>
      </w:r>
      <w:r w:rsidRPr="00C71895">
        <w:rPr>
          <w:rFonts w:ascii="Times New Roman" w:hAnsi="Times New Roman" w:cs="Times New Roman"/>
          <w:b/>
          <w:i/>
          <w:noProof/>
          <w:color w:val="006600"/>
          <w:sz w:val="24"/>
          <w:szCs w:val="24"/>
        </w:rPr>
        <w:t xml:space="preserve"> </w:t>
      </w:r>
      <w:r w:rsidRPr="00C71895">
        <w:rPr>
          <w:rFonts w:ascii="Times New Roman" w:hAnsi="Times New Roman" w:cs="Times New Roman"/>
          <w:b/>
          <w:i/>
          <w:noProof/>
          <w:color w:val="006600"/>
          <w:sz w:val="24"/>
          <w:szCs w:val="24"/>
        </w:rPr>
        <w:fldChar w:fldCharType="end"/>
      </w:r>
      <w:r w:rsidRPr="00C71895">
        <w:rPr>
          <w:rFonts w:ascii="Times New Roman" w:eastAsia="Times New Roman" w:hAnsi="Times New Roman" w:cs="Times New Roman"/>
          <w:sz w:val="24"/>
          <w:szCs w:val="24"/>
          <w:lang w:eastAsia="ru-RU"/>
        </w:rPr>
        <w:t xml:space="preserve"> споры, разногласия и требования, возникшие из настоящей Политики или в связи с ней, в том числе касающиеся её действительности, исполнения, нарушения, привлечения к ответственности за её нарушение, могут быть переданы любой из Сторон для рассмотрения и разрешения по выбору истца:</w:t>
      </w:r>
    </w:p>
    <w:p w14:paraId="604B8801" w14:textId="3BEE1C48"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2.4.2.1.</w:t>
      </w:r>
      <w:r>
        <w:rPr>
          <w:rFonts w:ascii="Times New Roman" w:eastAsia="Times New Roman" w:hAnsi="Times New Roman" w:cs="Times New Roman"/>
          <w:sz w:val="24"/>
          <w:szCs w:val="24"/>
          <w:lang w:eastAsia="ru-RU"/>
        </w:rPr>
        <w:t xml:space="preserve"> Либо</w:t>
      </w:r>
      <w:r w:rsidRPr="00C71895">
        <w:rPr>
          <w:rFonts w:ascii="Times New Roman" w:eastAsia="Times New Roman" w:hAnsi="Times New Roman" w:cs="Times New Roman"/>
          <w:sz w:val="24"/>
          <w:szCs w:val="24"/>
          <w:lang w:eastAsia="ru-RU"/>
        </w:rPr>
        <w:t xml:space="preserve"> в Лондонский Международный Третейский Суд (LCIA) в соответствии с его Арбитражным Регламентом, если таковая Сторона не согласна с решением внутреннего арбитража </w:t>
      </w:r>
      <w:r w:rsidRPr="00C71895">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C71895">
        <w:rPr>
          <w:rFonts w:ascii="Times New Roman" w:hAnsi="Times New Roman" w:cs="Times New Roman"/>
          <w:b/>
          <w:i/>
          <w:noProof/>
          <w:color w:val="006600"/>
          <w:sz w:val="24"/>
          <w:szCs w:val="24"/>
        </w:rPr>
        <w:instrText xml:space="preserve"> FORMTEXT </w:instrText>
      </w:r>
      <w:r w:rsidRPr="00C71895">
        <w:rPr>
          <w:rFonts w:ascii="Times New Roman" w:hAnsi="Times New Roman" w:cs="Times New Roman"/>
          <w:b/>
          <w:i/>
          <w:noProof/>
          <w:color w:val="006600"/>
          <w:sz w:val="24"/>
          <w:szCs w:val="24"/>
        </w:rPr>
      </w:r>
      <w:r w:rsidRPr="00C71895">
        <w:rPr>
          <w:rFonts w:ascii="Times New Roman" w:hAnsi="Times New Roman" w:cs="Times New Roman"/>
          <w:b/>
          <w:i/>
          <w:noProof/>
          <w:color w:val="006600"/>
          <w:sz w:val="24"/>
          <w:szCs w:val="24"/>
        </w:rPr>
        <w:fldChar w:fldCharType="separate"/>
      </w:r>
      <w:r w:rsidRPr="00C71895">
        <w:rPr>
          <w:rFonts w:ascii="Times New Roman" w:hAnsi="Times New Roman" w:cs="Times New Roman"/>
          <w:b/>
          <w:i/>
          <w:noProof/>
          <w:color w:val="006600"/>
          <w:sz w:val="24"/>
          <w:szCs w:val="24"/>
        </w:rPr>
        <w:t xml:space="preserve"> </w:t>
      </w:r>
      <w:r w:rsidRPr="00C71895">
        <w:rPr>
          <w:rFonts w:ascii="Times New Roman" w:hAnsi="Times New Roman" w:cs="Times New Roman"/>
          <w:noProof/>
          <w:sz w:val="24"/>
          <w:szCs w:val="24"/>
        </w:rPr>
        <w:t>ДМЕ</w:t>
      </w:r>
      <w:r w:rsidRPr="00C71895">
        <w:rPr>
          <w:rFonts w:ascii="Times New Roman" w:hAnsi="Times New Roman" w:cs="Times New Roman"/>
          <w:b/>
          <w:i/>
          <w:noProof/>
          <w:color w:val="006600"/>
          <w:sz w:val="24"/>
          <w:szCs w:val="24"/>
        </w:rPr>
        <w:t xml:space="preserve"> </w:t>
      </w:r>
      <w:r w:rsidRPr="00C71895">
        <w:rPr>
          <w:rFonts w:ascii="Times New Roman" w:hAnsi="Times New Roman" w:cs="Times New Roman"/>
          <w:b/>
          <w:i/>
          <w:noProof/>
          <w:color w:val="006600"/>
          <w:sz w:val="24"/>
          <w:szCs w:val="24"/>
        </w:rPr>
        <w:fldChar w:fldCharType="end"/>
      </w:r>
      <w:r w:rsidRPr="00C71895">
        <w:rPr>
          <w:rFonts w:ascii="Times New Roman" w:eastAsia="Times New Roman" w:hAnsi="Times New Roman" w:cs="Times New Roman"/>
          <w:sz w:val="24"/>
          <w:szCs w:val="24"/>
          <w:lang w:eastAsia="ru-RU"/>
        </w:rPr>
        <w:t>.</w:t>
      </w:r>
    </w:p>
    <w:p w14:paraId="4CAD8101" w14:textId="77777777"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Арбитражный Регламент LCIA считается инкорпорированным в настоящую Политику путём ссылки на указанный Арбитражный Регламент.</w:t>
      </w:r>
    </w:p>
    <w:p w14:paraId="373AF0C2" w14:textId="77777777"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Количество арбитров: три.</w:t>
      </w:r>
    </w:p>
    <w:p w14:paraId="6B3323CE" w14:textId="77777777"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Спор должен рассматриваться на территории г. Лондон Соединенного Королевства Великобритании и Северной Ирландии.</w:t>
      </w:r>
    </w:p>
    <w:p w14:paraId="23F1942B" w14:textId="77777777"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Язык судопроизводства – русский.</w:t>
      </w:r>
    </w:p>
    <w:p w14:paraId="05CDF2B1" w14:textId="77777777" w:rsidR="00C71895" w:rsidRPr="00C71895" w:rsidRDefault="00C71895" w:rsidP="00C71895">
      <w:pPr>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Применимое право – материальное право РФ без отсылки к материальному праву иного государства.</w:t>
      </w:r>
    </w:p>
    <w:p w14:paraId="0B825D9E" w14:textId="11738992" w:rsidR="00400F41" w:rsidRPr="00D1111C" w:rsidRDefault="00C71895" w:rsidP="00C71895">
      <w:pPr>
        <w:adjustRightInd w:val="0"/>
        <w:spacing w:after="0" w:line="240" w:lineRule="auto"/>
        <w:ind w:firstLine="567"/>
        <w:jc w:val="both"/>
        <w:textAlignment w:val="baseline"/>
        <w:rPr>
          <w:rFonts w:ascii="Times New Roman" w:eastAsia="Times New Roman" w:hAnsi="Times New Roman" w:cs="Times New Roman"/>
          <w:noProof/>
          <w:sz w:val="24"/>
          <w:szCs w:val="28"/>
          <w:lang w:eastAsia="ru-RU"/>
        </w:rPr>
      </w:pPr>
      <w:r w:rsidRPr="00C71895">
        <w:rPr>
          <w:rFonts w:ascii="Times New Roman" w:eastAsia="Times New Roman" w:hAnsi="Times New Roman" w:cs="Times New Roman"/>
          <w:sz w:val="24"/>
          <w:szCs w:val="24"/>
          <w:lang w:eastAsia="ru-RU"/>
        </w:rPr>
        <w:t xml:space="preserve">2.4.2.2. </w:t>
      </w:r>
      <w:r>
        <w:rPr>
          <w:rFonts w:ascii="Times New Roman" w:eastAsia="Times New Roman" w:hAnsi="Times New Roman" w:cs="Times New Roman"/>
          <w:sz w:val="24"/>
          <w:szCs w:val="24"/>
          <w:lang w:eastAsia="ru-RU"/>
        </w:rPr>
        <w:t xml:space="preserve">Либо </w:t>
      </w:r>
      <w:r w:rsidRPr="00C71895">
        <w:rPr>
          <w:rFonts w:ascii="Times New Roman" w:eastAsia="Times New Roman" w:hAnsi="Times New Roman" w:cs="Times New Roman"/>
          <w:sz w:val="24"/>
          <w:szCs w:val="24"/>
          <w:lang w:eastAsia="ru-RU"/>
        </w:rPr>
        <w:t>в Арбитражный суд Московской области. Применимое право – материальное право РФ без отсылки к материальному праву иного государства.</w:t>
      </w:r>
      <w:r w:rsidR="00400F41" w:rsidRPr="00D1111C">
        <w:rPr>
          <w:rFonts w:ascii="Times New Roman" w:eastAsia="Times New Roman" w:hAnsi="Times New Roman" w:cs="Times New Roman"/>
          <w:sz w:val="24"/>
          <w:szCs w:val="28"/>
          <w:lang w:eastAsia="ru-RU"/>
        </w:rPr>
        <w:fldChar w:fldCharType="begin">
          <w:ffData>
            <w:name w:val="ТекстовоеПоле82"/>
            <w:enabled/>
            <w:calcOnExit w:val="0"/>
            <w:textInput/>
          </w:ffData>
        </w:fldChar>
      </w:r>
      <w:bookmarkStart w:id="16" w:name="ТекстовоеПоле82"/>
      <w:r w:rsidR="00400F41" w:rsidRPr="00D1111C">
        <w:rPr>
          <w:rFonts w:ascii="Times New Roman" w:eastAsia="Times New Roman" w:hAnsi="Times New Roman" w:cs="Times New Roman"/>
          <w:sz w:val="24"/>
          <w:szCs w:val="28"/>
          <w:lang w:eastAsia="ru-RU"/>
        </w:rPr>
        <w:instrText xml:space="preserve"> FORMTEXT </w:instrText>
      </w:r>
      <w:r w:rsidR="00400F41" w:rsidRPr="00D1111C">
        <w:rPr>
          <w:rFonts w:ascii="Times New Roman" w:eastAsia="Times New Roman" w:hAnsi="Times New Roman" w:cs="Times New Roman"/>
          <w:sz w:val="24"/>
          <w:szCs w:val="28"/>
          <w:lang w:eastAsia="ru-RU"/>
        </w:rPr>
      </w:r>
      <w:r w:rsidR="00400F41" w:rsidRPr="00D1111C">
        <w:rPr>
          <w:rFonts w:ascii="Times New Roman" w:eastAsia="Times New Roman" w:hAnsi="Times New Roman" w:cs="Times New Roman"/>
          <w:sz w:val="24"/>
          <w:szCs w:val="28"/>
          <w:lang w:eastAsia="ru-RU"/>
        </w:rPr>
        <w:fldChar w:fldCharType="separate"/>
      </w:r>
    </w:p>
    <w:p w14:paraId="0A4175B0" w14:textId="11E4DC9D" w:rsidR="00400F41" w:rsidRPr="00D1111C" w:rsidRDefault="00400F41" w:rsidP="00400F41">
      <w:pPr>
        <w:pStyle w:val="1"/>
        <w:keepNext w:val="0"/>
        <w:keepLines w:val="0"/>
        <w:spacing w:before="360" w:line="240" w:lineRule="auto"/>
        <w:ind w:firstLine="567"/>
        <w:jc w:val="both"/>
        <w:rPr>
          <w:rFonts w:ascii="Times New Roman" w:eastAsia="Times New Roman" w:hAnsi="Times New Roman" w:cs="Times New Roman"/>
          <w:b/>
          <w:color w:val="auto"/>
          <w:sz w:val="24"/>
        </w:rPr>
      </w:pPr>
      <w:r w:rsidRPr="00D1111C">
        <w:rPr>
          <w:rFonts w:ascii="Times New Roman" w:eastAsia="Times New Roman" w:hAnsi="Times New Roman" w:cs="Times New Roman"/>
          <w:b/>
          <w:color w:val="auto"/>
          <w:sz w:val="24"/>
        </w:rPr>
        <w:t>3. ГРУППА ЛИЦ</w:t>
      </w:r>
    </w:p>
    <w:p w14:paraId="0C4C8A3A" w14:textId="4FA6A3A7" w:rsidR="00400F41" w:rsidRPr="00D1111C" w:rsidRDefault="00400F41" w:rsidP="00400F41">
      <w:pPr>
        <w:spacing w:before="120" w:after="0" w:line="240" w:lineRule="auto"/>
        <w:ind w:firstLine="567"/>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 xml:space="preserve">3.1. Перечень лиц, входящих в одну группу лиц с </w:t>
      </w:r>
      <w:r w:rsidR="007D262F">
        <w:rPr>
          <w:rFonts w:ascii="Times New Roman" w:eastAsia="Calibri" w:hAnsi="Times New Roman" w:cs="Times New Roman"/>
          <w:sz w:val="24"/>
          <w:szCs w:val="24"/>
        </w:rPr>
        <w:t xml:space="preserve">Международной </w:t>
      </w:r>
      <w:r w:rsidRPr="00D1111C">
        <w:rPr>
          <w:rFonts w:ascii="Times New Roman" w:eastAsia="Calibri" w:hAnsi="Times New Roman" w:cs="Times New Roman"/>
          <w:sz w:val="24"/>
          <w:szCs w:val="24"/>
        </w:rPr>
        <w:t>Компанией</w:t>
      </w:r>
      <w:r w:rsidR="007D262F">
        <w:rPr>
          <w:rFonts w:ascii="Times New Roman" w:eastAsia="Calibri" w:hAnsi="Times New Roman" w:cs="Times New Roman"/>
          <w:sz w:val="24"/>
          <w:szCs w:val="24"/>
        </w:rPr>
        <w:t xml:space="preserve"> Общество</w:t>
      </w:r>
      <w:r w:rsidRPr="00D1111C">
        <w:rPr>
          <w:rFonts w:ascii="Times New Roman" w:eastAsia="Calibri" w:hAnsi="Times New Roman" w:cs="Times New Roman"/>
          <w:sz w:val="24"/>
          <w:szCs w:val="24"/>
        </w:rPr>
        <w:t xml:space="preserve"> с ограниченной ответственностью «Э</w:t>
      </w:r>
      <w:r w:rsidR="007D262F">
        <w:rPr>
          <w:rFonts w:ascii="Times New Roman" w:eastAsia="Calibri" w:hAnsi="Times New Roman" w:cs="Times New Roman"/>
          <w:sz w:val="24"/>
          <w:szCs w:val="24"/>
        </w:rPr>
        <w:t>РПОРТ</w:t>
      </w:r>
      <w:r w:rsidRPr="00D1111C">
        <w:rPr>
          <w:rFonts w:ascii="Times New Roman" w:eastAsia="Calibri" w:hAnsi="Times New Roman" w:cs="Times New Roman"/>
          <w:sz w:val="24"/>
          <w:szCs w:val="24"/>
        </w:rPr>
        <w:t xml:space="preserve"> М</w:t>
      </w:r>
      <w:r w:rsidR="007D262F">
        <w:rPr>
          <w:rFonts w:ascii="Times New Roman" w:eastAsia="Calibri" w:hAnsi="Times New Roman" w:cs="Times New Roman"/>
          <w:sz w:val="24"/>
          <w:szCs w:val="24"/>
        </w:rPr>
        <w:t>ЕНЕДЖМЕНТ КОМПАНИ ЛИМИТЕД</w:t>
      </w:r>
      <w:r w:rsidRPr="00D1111C">
        <w:rPr>
          <w:rFonts w:ascii="Times New Roman" w:eastAsia="Calibri" w:hAnsi="Times New Roman" w:cs="Times New Roman"/>
          <w:sz w:val="24"/>
          <w:szCs w:val="24"/>
        </w:rPr>
        <w:t>» по основаниям, установленным ФЗ «О защите конкуренции»</w:t>
      </w:r>
      <w:r w:rsidR="00BF007E" w:rsidRPr="00D1111C">
        <w:rPr>
          <w:rFonts w:ascii="Times New Roman" w:eastAsia="Calibri" w:hAnsi="Times New Roman" w:cs="Times New Roman"/>
          <w:sz w:val="24"/>
          <w:szCs w:val="24"/>
        </w:rPr>
        <w:t xml:space="preserve"> (Группа ДМЕ)</w:t>
      </w:r>
      <w:r w:rsidRPr="00D1111C">
        <w:rPr>
          <w:rFonts w:ascii="Times New Roman" w:eastAsia="Calibri" w:hAnsi="Times New Roman" w:cs="Times New Roman"/>
          <w:sz w:val="24"/>
          <w:szCs w:val="24"/>
        </w:rPr>
        <w:t>:</w:t>
      </w:r>
    </w:p>
    <w:p w14:paraId="6F5F89C4" w14:textId="1BE00578" w:rsidR="00755C69" w:rsidRPr="00D1111C" w:rsidRDefault="007D262F"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D262F">
        <w:rPr>
          <w:rFonts w:ascii="Times New Roman" w:eastAsia="Calibri" w:hAnsi="Times New Roman" w:cs="Times New Roman"/>
          <w:sz w:val="24"/>
          <w:szCs w:val="24"/>
        </w:rPr>
        <w:t>М</w:t>
      </w:r>
      <w:r>
        <w:rPr>
          <w:rFonts w:ascii="Times New Roman" w:eastAsia="Calibri" w:hAnsi="Times New Roman" w:cs="Times New Roman"/>
          <w:sz w:val="24"/>
          <w:szCs w:val="24"/>
        </w:rPr>
        <w:t>еждународная</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Компания</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Общество</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ограниченной</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ответственностью</w:t>
      </w:r>
      <w:r w:rsidRPr="007D262F">
        <w:rPr>
          <w:rFonts w:ascii="Times New Roman" w:eastAsia="Calibri" w:hAnsi="Times New Roman" w:cs="Times New Roman"/>
          <w:sz w:val="24"/>
          <w:szCs w:val="24"/>
        </w:rPr>
        <w:t xml:space="preserve"> "ЭРПОРТ МЕНЕДЖМЕНТ КОМПАНИ ЛИМИТЕД"</w:t>
      </w:r>
      <w:r w:rsidR="00755C69" w:rsidRPr="00D1111C">
        <w:rPr>
          <w:rFonts w:ascii="Times New Roman" w:eastAsia="Calibri" w:hAnsi="Times New Roman" w:cs="Times New Roman"/>
          <w:sz w:val="24"/>
          <w:szCs w:val="24"/>
        </w:rPr>
        <w:t xml:space="preserve"> (Airport Management Company Limited) (Идентификационный Номер Налогоплательщика в Российской Федерации: </w:t>
      </w:r>
      <w:r w:rsidRPr="007D262F">
        <w:rPr>
          <w:rFonts w:ascii="Times New Roman" w:eastAsia="Calibri" w:hAnsi="Times New Roman" w:cs="Times New Roman"/>
          <w:sz w:val="24"/>
          <w:szCs w:val="24"/>
        </w:rPr>
        <w:t>3900012364</w:t>
      </w:r>
      <w:r w:rsidR="00755C69" w:rsidRPr="00D1111C">
        <w:rPr>
          <w:rFonts w:ascii="Times New Roman" w:eastAsia="Calibri" w:hAnsi="Times New Roman" w:cs="Times New Roman"/>
          <w:sz w:val="24"/>
          <w:szCs w:val="24"/>
        </w:rPr>
        <w:t>);</w:t>
      </w:r>
    </w:p>
    <w:p w14:paraId="3F3514F8" w14:textId="7D9BE9C2"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w:t>
      </w:r>
      <w:r w:rsidR="007102ED" w:rsidRPr="00D1111C">
        <w:rPr>
          <w:rFonts w:ascii="Times New Roman" w:eastAsia="Calibri" w:hAnsi="Times New Roman" w:cs="Times New Roman"/>
          <w:sz w:val="24"/>
          <w:szCs w:val="24"/>
        </w:rPr>
        <w:t>ДОМОДЕДОВО ЭРФИЛД</w:t>
      </w:r>
      <w:r w:rsidRPr="00D1111C">
        <w:rPr>
          <w:rFonts w:ascii="Times New Roman" w:eastAsia="Calibri" w:hAnsi="Times New Roman" w:cs="Times New Roman"/>
          <w:sz w:val="24"/>
          <w:szCs w:val="24"/>
        </w:rPr>
        <w:t>" (Идентификационный Номер Налогоплательщика в Российской Федерации: 5009097148);</w:t>
      </w:r>
    </w:p>
    <w:p w14:paraId="7272562B"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ПЭССЕНДЖЕР ТЕРМИНАЛ" (Идентификационный Номер Налогоплательщика в Российской Федерации: 5009097645);</w:t>
      </w:r>
    </w:p>
    <w:p w14:paraId="276094ED"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ЭРПОРТ ХЭНДЛИНГ" (Идентификационный Номер Налогоплательщика в Российской Федерации: 5009096948);</w:t>
      </w:r>
    </w:p>
    <w:p w14:paraId="3F3E11C1"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ФЬЮЭЛ СЕРВИСИЗ" (Идентификационный Номер Налогоплательщика в Российской Федерации: 5009096850);</w:t>
      </w:r>
    </w:p>
    <w:p w14:paraId="4B3BE1CB"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ФЬЮЭЛ ФАСИЛИТИС" (Идентификационный Номер Налогоплательщика в Российской Федерации: 5009097236);</w:t>
      </w:r>
    </w:p>
    <w:p w14:paraId="535209ED"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КЭТЕРИНГ" (Идентификационный Номер Налогоплательщика в Российской Федерации: 5009097155);</w:t>
      </w:r>
    </w:p>
    <w:p w14:paraId="0D53B97E"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СЕКЬЮРИТИ" (Идентификационный Номер Налогоплательщика в Российской Федерации: 5009096271);</w:t>
      </w:r>
    </w:p>
    <w:p w14:paraId="5FFFDBEE"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КОММЕРШЛ СЕРВИСИЗ" (Идентификационный Номер Налогоплательщика в Российской Федерации: 5009097028);</w:t>
      </w:r>
    </w:p>
    <w:p w14:paraId="75A52C66"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СЛОТ АЛЛОКЕЙШЕН" (Идентификационный Номер Налогоплательщика в Российской Федерации: 5009096955);</w:t>
      </w:r>
    </w:p>
    <w:p w14:paraId="5CA53752"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КАРГО" (Идентификационный Номер Налогоплательщика в Российской Федерации: 5009096881);</w:t>
      </w:r>
    </w:p>
    <w:p w14:paraId="49481EC7"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НОН-АВИЭЙШ СЭЙЛЗ" (Идентификационный Номер Налогоплательщика в Российской Федерации: 5009096730);</w:t>
      </w:r>
    </w:p>
    <w:p w14:paraId="6ED197E6"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ЭССЕТ МЕНЕДЖМЕНТ" (Идентификационный Номер Налогоплательщика в Российской Федерации: 5009096987);</w:t>
      </w:r>
    </w:p>
    <w:p w14:paraId="79BD4A10"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ПАРКИНГ" (Идентификационный Номер Налогоплательщика в Российской Федерации: 5009097927);</w:t>
      </w:r>
    </w:p>
    <w:p w14:paraId="6DCF3D39"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АЙТИ СЕРВИСИЗ" (Идентификационный Номер Налогоплательщика в Российской Федерации: 5009096360);</w:t>
      </w:r>
    </w:p>
    <w:p w14:paraId="426CA5D3"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ИНТЕГРЕЙШН" (Идентификационный Номер Налогоплательщика в Российской Федерации: 5009096867);</w:t>
      </w:r>
    </w:p>
    <w:p w14:paraId="5D225BB4"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ДЕВЕЛОПМЕНТ" (Идентификационный Номер Налогоплательщика в Российской Федерации: 5009096970);</w:t>
      </w:r>
    </w:p>
    <w:p w14:paraId="0A24F03F" w14:textId="2011273C"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w:t>
      </w:r>
      <w:r w:rsidR="00FE0636">
        <w:rPr>
          <w:rFonts w:ascii="Times New Roman" w:eastAsia="Calibri" w:hAnsi="Times New Roman" w:cs="Times New Roman"/>
          <w:sz w:val="24"/>
          <w:szCs w:val="24"/>
        </w:rPr>
        <w:t>ЕВЕЛОПМЕНТ</w:t>
      </w:r>
      <w:r w:rsidR="0011419D">
        <w:rPr>
          <w:rFonts w:ascii="Times New Roman" w:eastAsia="Calibri" w:hAnsi="Times New Roman" w:cs="Times New Roman"/>
          <w:sz w:val="24"/>
          <w:szCs w:val="24"/>
        </w:rPr>
        <w:t xml:space="preserve"> ЭНД</w:t>
      </w:r>
      <w:r w:rsidRPr="00D1111C">
        <w:rPr>
          <w:rFonts w:ascii="Times New Roman" w:eastAsia="Calibri" w:hAnsi="Times New Roman" w:cs="Times New Roman"/>
          <w:sz w:val="24"/>
          <w:szCs w:val="24"/>
        </w:rPr>
        <w:t xml:space="preserve"> КОНСТРАКШН МЕНЕДЖМЕНТ" (Идентификационный Номер Налогоплательщика в Российской Федерации: 5009097099);</w:t>
      </w:r>
    </w:p>
    <w:p w14:paraId="46214AEC"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ТРЕЙНИНГ" (Идентификационный Номер Налогоплательщика в Российской Федерации: 5009096514);</w:t>
      </w:r>
    </w:p>
    <w:p w14:paraId="064415C2"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АПК "Племзавод "Ямской" (Идентификационный Номер Налогоплательщика в Российской Федерации: 5009044509);</w:t>
      </w:r>
    </w:p>
    <w:p w14:paraId="7D0354AB"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Компания с ограниченной ответственностью "АСЬЕНДА ИНВЕСТМЕНТС ЛИМИТЕД" (HACIENDA INVESTMENTS LIMITED) (Идентификационный Номер Налогоплательщика в Российской Федерации: 9909141380);</w:t>
      </w:r>
    </w:p>
    <w:p w14:paraId="0192A2D3" w14:textId="77777777" w:rsidR="00AD412B" w:rsidRPr="00D1111C" w:rsidRDefault="00AD412B" w:rsidP="00AD412B">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Компания с ограниченной ответственностью "Верулия Инвестментс Лимитед" (Идентификационный Номер Налогоплательщика в Российской Федерации: 9909513905);</w:t>
      </w:r>
    </w:p>
    <w:p w14:paraId="03D40FDF"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"ДОМ-ИНВЕСТ" (Идентификационный Номер Налогоплательщика в Российской Федерации: 5009070227);</w:t>
      </w:r>
    </w:p>
    <w:p w14:paraId="79719947"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"МЕРА-Инвест" (Идентификационный Номер Налогоплательщика в Российской Федерации: 5009041804);</w:t>
      </w:r>
    </w:p>
    <w:p w14:paraId="16122CA3" w14:textId="7F0AA6FE"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"Форум-инвест" (Идентификационный Номер Налогоплательщика в Российской Федерации: 5009043209).</w:t>
      </w:r>
      <w:r w:rsidR="009F4A0E" w:rsidRPr="00D1111C">
        <w:rPr>
          <w:rFonts w:ascii="Times New Roman" w:eastAsia="Calibri" w:hAnsi="Times New Roman" w:cs="Times New Roman"/>
          <w:sz w:val="24"/>
          <w:szCs w:val="24"/>
        </w:rPr>
        <w:t xml:space="preserve"> </w:t>
      </w:r>
    </w:p>
    <w:p w14:paraId="5965F098" w14:textId="6D074609" w:rsidR="009F4A0E" w:rsidRPr="00D1111C" w:rsidRDefault="009F4A0E"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"ЭРПОРТ ВИКЛ СЕРВИС" (Идентификационный Номер Налогоплательщика в Российской Федерации: 5009129791);</w:t>
      </w:r>
    </w:p>
    <w:p w14:paraId="1E7AEDF3" w14:textId="5E10AADE" w:rsidR="009F4A0E" w:rsidRPr="00D1111C" w:rsidRDefault="009F4A0E"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"ЭРПОРТ ХЭЛФ КЭР" (Идентификационный Номер Налогоплательщика в Российской Федерации: 5009129801);</w:t>
      </w:r>
    </w:p>
    <w:p w14:paraId="30378C5D" w14:textId="50130553" w:rsidR="009F4A0E" w:rsidRPr="00D1111C" w:rsidRDefault="009F4A0E"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ФЬЮЭЛ АЭРО" (Идентификационный Номер Налогоплательщика в Российской Федерации: 5009131215)</w:t>
      </w:r>
      <w:r w:rsidR="00AE7EA0" w:rsidRPr="00D1111C">
        <w:rPr>
          <w:rFonts w:ascii="Times New Roman" w:eastAsia="Calibri" w:hAnsi="Times New Roman" w:cs="Times New Roman"/>
          <w:sz w:val="24"/>
          <w:szCs w:val="24"/>
        </w:rPr>
        <w:t>;</w:t>
      </w:r>
    </w:p>
    <w:p w14:paraId="04C02C3B" w14:textId="693086C4" w:rsidR="00AE7EA0" w:rsidRPr="00D1111C" w:rsidRDefault="009D70EC"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bookmarkStart w:id="17" w:name="_Hlk130312468"/>
      <w:r w:rsidRPr="00D1111C">
        <w:rPr>
          <w:rFonts w:ascii="Times New Roman" w:eastAsia="Calibri" w:hAnsi="Times New Roman" w:cs="Times New Roman"/>
          <w:sz w:val="24"/>
          <w:szCs w:val="24"/>
        </w:rPr>
        <w:t xml:space="preserve">Общество с ограниченной ответственностью "Стэй Ин" </w:t>
      </w:r>
      <w:r w:rsidR="00AE7EA0" w:rsidRPr="00D1111C">
        <w:rPr>
          <w:rFonts w:ascii="Times New Roman" w:eastAsia="Calibri" w:hAnsi="Times New Roman" w:cs="Times New Roman"/>
          <w:sz w:val="24"/>
          <w:szCs w:val="24"/>
        </w:rPr>
        <w:t xml:space="preserve">(Идентификационный Номер Налогоплательщика в Российской Федерации: </w:t>
      </w:r>
      <w:r w:rsidRPr="00D1111C">
        <w:rPr>
          <w:rFonts w:ascii="Times New Roman" w:hAnsi="Times New Roman" w:cs="Times New Roman"/>
          <w:sz w:val="24"/>
          <w:shd w:val="clear" w:color="auto" w:fill="FFFFFF"/>
        </w:rPr>
        <w:t>5009133251</w:t>
      </w:r>
      <w:r w:rsidR="00AE7EA0" w:rsidRPr="00D1111C">
        <w:rPr>
          <w:rFonts w:ascii="Times New Roman" w:eastAsia="Calibri" w:hAnsi="Times New Roman" w:cs="Times New Roman"/>
          <w:sz w:val="24"/>
          <w:szCs w:val="24"/>
        </w:rPr>
        <w:t>)</w:t>
      </w:r>
      <w:r w:rsidRPr="00D1111C">
        <w:rPr>
          <w:rFonts w:ascii="Times New Roman" w:eastAsia="Calibri" w:hAnsi="Times New Roman" w:cs="Times New Roman"/>
          <w:sz w:val="24"/>
          <w:szCs w:val="24"/>
        </w:rPr>
        <w:t>;</w:t>
      </w:r>
    </w:p>
    <w:p w14:paraId="2FFB5817" w14:textId="7576CA01" w:rsidR="00AE7EA0" w:rsidRPr="00D1111C" w:rsidRDefault="00AE7EA0" w:rsidP="00AE7EA0">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 xml:space="preserve">Общество с ограниченной ответственностью </w:t>
      </w:r>
      <w:r w:rsidR="009D70EC" w:rsidRPr="00D1111C">
        <w:rPr>
          <w:rFonts w:ascii="Times New Roman" w:eastAsia="Calibri" w:hAnsi="Times New Roman" w:cs="Times New Roman"/>
          <w:sz w:val="24"/>
          <w:szCs w:val="24"/>
        </w:rPr>
        <w:t xml:space="preserve">Общество с ограниченной ответственностью "ДОМОДЕДОВО АВИЭЙШН СЕКЬЮРИТИ" </w:t>
      </w:r>
      <w:r w:rsidRPr="00D1111C">
        <w:rPr>
          <w:rFonts w:ascii="Times New Roman" w:eastAsia="Calibri" w:hAnsi="Times New Roman" w:cs="Times New Roman"/>
          <w:sz w:val="24"/>
          <w:szCs w:val="24"/>
        </w:rPr>
        <w:t xml:space="preserve">(Идентификационный Номер Налогоплательщика в Российской Федерации: </w:t>
      </w:r>
      <w:r w:rsidR="009D70EC" w:rsidRPr="00D1111C">
        <w:rPr>
          <w:rFonts w:ascii="Times New Roman" w:eastAsia="Calibri" w:hAnsi="Times New Roman" w:cs="Times New Roman"/>
          <w:sz w:val="24"/>
          <w:szCs w:val="24"/>
        </w:rPr>
        <w:t>5009133597</w:t>
      </w:r>
      <w:r w:rsidRPr="00D1111C">
        <w:rPr>
          <w:rFonts w:ascii="Times New Roman" w:eastAsia="Calibri" w:hAnsi="Times New Roman" w:cs="Times New Roman"/>
          <w:sz w:val="24"/>
          <w:szCs w:val="24"/>
        </w:rPr>
        <w:t>)</w:t>
      </w:r>
      <w:r w:rsidR="009D70EC" w:rsidRPr="00D1111C">
        <w:rPr>
          <w:rFonts w:ascii="Times New Roman" w:eastAsia="Calibri" w:hAnsi="Times New Roman" w:cs="Times New Roman"/>
          <w:sz w:val="24"/>
          <w:szCs w:val="24"/>
        </w:rPr>
        <w:t>;</w:t>
      </w:r>
    </w:p>
    <w:p w14:paraId="141A086E" w14:textId="509BF0BB" w:rsidR="00AE7EA0" w:rsidRPr="00D1111C" w:rsidRDefault="009D70EC" w:rsidP="009D70EC">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"Фабрика здорового питания В2В"</w:t>
      </w:r>
      <w:r w:rsidR="00AE7EA0" w:rsidRPr="00D1111C">
        <w:rPr>
          <w:rFonts w:ascii="Times New Roman" w:eastAsia="Calibri" w:hAnsi="Times New Roman" w:cs="Times New Roman"/>
          <w:sz w:val="24"/>
          <w:szCs w:val="24"/>
        </w:rPr>
        <w:t xml:space="preserve"> (Идентификационный Номер Налогоплательщика в Российской Федерации:</w:t>
      </w:r>
      <w:r w:rsidRPr="00D1111C">
        <w:rPr>
          <w:rFonts w:ascii="Times New Roman" w:eastAsia="Calibri" w:hAnsi="Times New Roman" w:cs="Times New Roman"/>
          <w:sz w:val="24"/>
          <w:szCs w:val="24"/>
        </w:rPr>
        <w:t xml:space="preserve"> 5009133269</w:t>
      </w:r>
      <w:r w:rsidR="00AE7EA0" w:rsidRPr="00D1111C">
        <w:rPr>
          <w:rFonts w:ascii="Times New Roman" w:eastAsia="Calibri" w:hAnsi="Times New Roman" w:cs="Times New Roman"/>
          <w:sz w:val="24"/>
          <w:szCs w:val="24"/>
        </w:rPr>
        <w:t>)</w:t>
      </w:r>
      <w:r w:rsidRPr="00D1111C">
        <w:rPr>
          <w:rFonts w:ascii="Times New Roman" w:eastAsia="Calibri" w:hAnsi="Times New Roman" w:cs="Times New Roman"/>
          <w:sz w:val="24"/>
          <w:szCs w:val="24"/>
        </w:rPr>
        <w:t>.</w:t>
      </w:r>
    </w:p>
    <w:bookmarkEnd w:id="17"/>
    <w:p w14:paraId="4973959C" w14:textId="05CF26E2" w:rsidR="004C3294" w:rsidRDefault="00400F41" w:rsidP="004C3294">
      <w:pPr>
        <w:tabs>
          <w:tab w:val="left" w:pos="851"/>
        </w:tabs>
        <w:spacing w:before="120" w:after="0" w:line="240" w:lineRule="auto"/>
        <w:ind w:firstLine="567"/>
        <w:jc w:val="both"/>
        <w:rPr>
          <w:rFonts w:ascii="Times New Roman" w:eastAsia="Times New Roman" w:hAnsi="Times New Roman" w:cs="Times New Roman"/>
          <w:sz w:val="24"/>
          <w:szCs w:val="28"/>
          <w:lang w:eastAsia="ru-RU"/>
        </w:rPr>
      </w:pPr>
      <w:r w:rsidRPr="00D1111C">
        <w:rPr>
          <w:rFonts w:ascii="Times New Roman" w:eastAsia="Calibri" w:hAnsi="Times New Roman" w:cs="Times New Roman"/>
          <w:sz w:val="24"/>
          <w:szCs w:val="24"/>
        </w:rPr>
        <w:t xml:space="preserve">3.2. Обязанности и запреты, установленные настоящей Политикой для Контрагента по отношению Юр.Лицу Предприятия, считаются установленными как по отношению к Юр.Лицу Предприятия – </w:t>
      </w:r>
      <w:r w:rsidR="00A94E6C" w:rsidRPr="00D1111C">
        <w:rPr>
          <w:rFonts w:ascii="Times New Roman" w:eastAsia="Calibri" w:hAnsi="Times New Roman" w:cs="Times New Roman"/>
          <w:sz w:val="24"/>
          <w:szCs w:val="24"/>
        </w:rPr>
        <w:t>С</w:t>
      </w:r>
      <w:r w:rsidRPr="00D1111C">
        <w:rPr>
          <w:rFonts w:ascii="Times New Roman" w:eastAsia="Calibri" w:hAnsi="Times New Roman" w:cs="Times New Roman"/>
          <w:sz w:val="24"/>
          <w:szCs w:val="24"/>
        </w:rPr>
        <w:t xml:space="preserve">тороне </w:t>
      </w:r>
      <w:r w:rsidR="00A94E6C" w:rsidRPr="00D1111C">
        <w:rPr>
          <w:rFonts w:ascii="Times New Roman" w:eastAsia="Calibri" w:hAnsi="Times New Roman" w:cs="Times New Roman"/>
          <w:sz w:val="24"/>
          <w:szCs w:val="24"/>
        </w:rPr>
        <w:t>настоящей Политики</w:t>
      </w:r>
      <w:r w:rsidRPr="00D1111C">
        <w:rPr>
          <w:rFonts w:ascii="Times New Roman" w:eastAsia="Calibri" w:hAnsi="Times New Roman" w:cs="Times New Roman"/>
          <w:sz w:val="24"/>
          <w:szCs w:val="24"/>
        </w:rPr>
        <w:t>, так и по отношению к каждому из лиц, перечисленных в п.3 настоящей Политики.</w:t>
      </w:r>
      <w:r w:rsidR="00CD65EF" w:rsidRPr="00D1111C">
        <w:rPr>
          <w:rFonts w:ascii="Times New Roman" w:eastAsia="Calibri" w:hAnsi="Times New Roman" w:cs="Times New Roman"/>
          <w:sz w:val="24"/>
          <w:szCs w:val="24"/>
        </w:rPr>
        <w:t xml:space="preserve"> </w:t>
      </w:r>
      <w:r w:rsidRPr="00D1111C">
        <w:rPr>
          <w:rFonts w:ascii="Times New Roman" w:eastAsia="Times New Roman" w:hAnsi="Times New Roman" w:cs="Times New Roman"/>
          <w:sz w:val="24"/>
          <w:szCs w:val="28"/>
          <w:lang w:eastAsia="ru-RU"/>
        </w:rPr>
        <w:fldChar w:fldCharType="end"/>
      </w:r>
      <w:bookmarkEnd w:id="16"/>
    </w:p>
    <w:p w14:paraId="702B98D8" w14:textId="7AB80148" w:rsidR="00936617" w:rsidRPr="001C705B" w:rsidRDefault="00936617"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p>
    <w:p w14:paraId="524715CC" w14:textId="29B3C224" w:rsidR="00684C48" w:rsidRPr="005F2BAA" w:rsidRDefault="005D6EE9" w:rsidP="000C1FC0">
      <w:pPr>
        <w:tabs>
          <w:tab w:val="left" w:pos="851"/>
        </w:tabs>
        <w:spacing w:before="120" w:after="0" w:line="240" w:lineRule="auto"/>
        <w:ind w:firstLine="567"/>
        <w:jc w:val="both"/>
        <w:rPr>
          <w:rFonts w:ascii="Times New Roman" w:eastAsia="Calibri" w:hAnsi="Times New Roman" w:cs="Times New Roman"/>
          <w:sz w:val="24"/>
          <w:szCs w:val="24"/>
          <w:u w:val="single"/>
        </w:rPr>
      </w:pPr>
      <w:r w:rsidRPr="005F2BAA">
        <w:rPr>
          <w:rFonts w:ascii="Times New Roman" w:eastAsia="Calibri" w:hAnsi="Times New Roman" w:cs="Times New Roman"/>
          <w:sz w:val="24"/>
          <w:szCs w:val="28"/>
          <w:u w:val="single"/>
        </w:rPr>
        <w:fldChar w:fldCharType="begin">
          <w:ffData>
            <w:name w:val="ТекстовоеПоле13"/>
            <w:enabled/>
            <w:calcOnExit w:val="0"/>
            <w:textInput/>
          </w:ffData>
        </w:fldChar>
      </w:r>
      <w:r w:rsidRPr="005F2BAA">
        <w:rPr>
          <w:rFonts w:ascii="Times New Roman" w:eastAsia="Calibri" w:hAnsi="Times New Roman" w:cs="Times New Roman"/>
          <w:sz w:val="24"/>
          <w:szCs w:val="28"/>
          <w:u w:val="single"/>
        </w:rPr>
        <w:instrText xml:space="preserve"> FORMTEXT </w:instrText>
      </w:r>
      <w:r w:rsidRPr="005F2BAA">
        <w:rPr>
          <w:rFonts w:ascii="Times New Roman" w:eastAsia="Calibri" w:hAnsi="Times New Roman" w:cs="Times New Roman"/>
          <w:sz w:val="24"/>
          <w:szCs w:val="28"/>
          <w:u w:val="single"/>
        </w:rPr>
      </w:r>
      <w:r w:rsidRPr="005F2BAA">
        <w:rPr>
          <w:rFonts w:ascii="Times New Roman" w:eastAsia="Calibri" w:hAnsi="Times New Roman" w:cs="Times New Roman"/>
          <w:sz w:val="24"/>
          <w:szCs w:val="28"/>
          <w:u w:val="single"/>
        </w:rPr>
        <w:fldChar w:fldCharType="separate"/>
      </w:r>
    </w:p>
    <w:p w14:paraId="2B99B2E8" w14:textId="77777777" w:rsidR="005D6EE9" w:rsidRPr="005F2BAA" w:rsidRDefault="005D6EE9" w:rsidP="003D1955">
      <w:pPr>
        <w:adjustRightInd w:val="0"/>
        <w:spacing w:before="240" w:after="0" w:line="240" w:lineRule="auto"/>
        <w:ind w:firstLine="567"/>
        <w:jc w:val="center"/>
        <w:textAlignment w:val="baseline"/>
        <w:outlineLvl w:val="0"/>
        <w:rPr>
          <w:rFonts w:ascii="Times New Roman" w:eastAsia="Times New Roman" w:hAnsi="Times New Roman" w:cs="Times New Roman"/>
          <w:b/>
          <w:sz w:val="28"/>
          <w:szCs w:val="32"/>
          <w:u w:val="single"/>
          <w:lang w:eastAsia="ru-RU"/>
        </w:rPr>
      </w:pPr>
      <w:r w:rsidRPr="005F2BAA">
        <w:rPr>
          <w:rFonts w:ascii="Times New Roman" w:eastAsia="Calibri" w:hAnsi="Times New Roman" w:cs="Times New Roman"/>
          <w:b/>
          <w:noProof/>
          <w:color w:val="365F91"/>
          <w:sz w:val="32"/>
          <w:szCs w:val="28"/>
          <w:u w:val="single"/>
        </w:rPr>
        <w:t xml:space="preserve"> </w:t>
      </w:r>
      <w:r w:rsidRPr="005F2BAA">
        <w:rPr>
          <w:rFonts w:ascii="Times New Roman" w:eastAsia="Times New Roman" w:hAnsi="Times New Roman" w:cs="Times New Roman"/>
          <w:b/>
          <w:sz w:val="28"/>
          <w:szCs w:val="32"/>
          <w:u w:val="single"/>
          <w:lang w:eastAsia="ru-RU"/>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9"/>
        <w:gridCol w:w="4746"/>
      </w:tblGrid>
      <w:tr w:rsidR="005D6EE9" w:rsidRPr="005F2BAA" w14:paraId="437E0200" w14:textId="77777777" w:rsidTr="005D6EE9">
        <w:trPr>
          <w:trHeight w:val="861"/>
        </w:trPr>
        <w:tc>
          <w:tcPr>
            <w:tcW w:w="4785" w:type="dxa"/>
            <w:tcBorders>
              <w:top w:val="single" w:sz="4" w:space="0" w:color="auto"/>
              <w:left w:val="single" w:sz="4" w:space="0" w:color="auto"/>
              <w:bottom w:val="single" w:sz="4" w:space="0" w:color="auto"/>
              <w:right w:val="single" w:sz="4" w:space="0" w:color="auto"/>
            </w:tcBorders>
            <w:hideMark/>
          </w:tcPr>
          <w:p w14:paraId="42714067" w14:textId="18EED876" w:rsidR="005D6EE9" w:rsidRPr="005F2BAA" w:rsidRDefault="00340C16" w:rsidP="005D6EE9">
            <w:pPr>
              <w:widowControl w:val="0"/>
              <w:adjustRightInd w:val="0"/>
              <w:spacing w:after="0" w:line="240" w:lineRule="auto"/>
              <w:jc w:val="both"/>
              <w:textAlignment w:val="baseline"/>
              <w:rPr>
                <w:rFonts w:ascii="Times New Roman" w:eastAsia="Times New Roman" w:hAnsi="Times New Roman" w:cs="Times New Roman"/>
                <w:sz w:val="24"/>
                <w:szCs w:val="24"/>
                <w:u w:val="single"/>
                <w:lang w:eastAsia="ru-RU"/>
              </w:rPr>
            </w:pPr>
            <w:r w:rsidRPr="005F2BAA">
              <w:rPr>
                <w:rFonts w:ascii="Times New Roman" w:eastAsia="Times New Roman" w:hAnsi="Times New Roman" w:cs="Times New Roman"/>
                <w:b/>
                <w:sz w:val="24"/>
                <w:szCs w:val="24"/>
                <w:u w:val="single"/>
                <w:lang w:eastAsia="ru-RU"/>
              </w:rPr>
              <w:t>Заказчик</w:t>
            </w:r>
            <w:r w:rsidR="005D6EE9" w:rsidRPr="005F2BAA">
              <w:rPr>
                <w:rFonts w:ascii="Times New Roman" w:eastAsia="Times New Roman" w:hAnsi="Times New Roman" w:cs="Times New Roman"/>
                <w:sz w:val="24"/>
                <w:szCs w:val="24"/>
                <w:u w:val="single"/>
                <w:lang w:eastAsia="ru-RU"/>
              </w:rPr>
              <w:t>:</w:t>
            </w:r>
          </w:p>
          <w:p w14:paraId="0DC08C42" w14:textId="06B2642B" w:rsidR="005D6EE9" w:rsidRPr="005F2BAA" w:rsidRDefault="005D6EE9" w:rsidP="005F2BAA">
            <w:pPr>
              <w:widowControl w:val="0"/>
              <w:adjustRightInd w:val="0"/>
              <w:spacing w:after="0" w:line="240" w:lineRule="auto"/>
              <w:jc w:val="both"/>
              <w:textAlignment w:val="baseline"/>
              <w:rPr>
                <w:rFonts w:ascii="Times New Roman" w:eastAsia="Times New Roman" w:hAnsi="Times New Roman" w:cs="Times New Roman"/>
                <w:b/>
                <w:sz w:val="24"/>
                <w:szCs w:val="24"/>
                <w:u w:val="single"/>
                <w:lang w:eastAsia="ru-RU"/>
              </w:rPr>
            </w:pPr>
            <w:r w:rsidRPr="005F2BAA">
              <w:rPr>
                <w:rFonts w:ascii="Times New Roman" w:eastAsia="Times New Roman" w:hAnsi="Times New Roman" w:cs="Times New Roman"/>
                <w:b/>
                <w:sz w:val="24"/>
                <w:szCs w:val="24"/>
                <w:u w:val="single"/>
                <w:lang w:eastAsia="ru-RU"/>
              </w:rPr>
              <w:t xml:space="preserve"> ____________________/</w:t>
            </w:r>
            <w:r w:rsidRPr="005F2BAA">
              <w:rPr>
                <w:rFonts w:ascii="Times New Roman" w:eastAsia="Times New Roman" w:hAnsi="Times New Roman" w:cs="Times New Roman"/>
                <w:sz w:val="24"/>
                <w:szCs w:val="24"/>
                <w:u w:val="single"/>
                <w:lang w:eastAsia="ru-RU"/>
              </w:rPr>
              <w:fldChar w:fldCharType="begin">
                <w:ffData>
                  <w:name w:val="ТекстовоеПоле80"/>
                  <w:enabled/>
                  <w:calcOnExit w:val="0"/>
                  <w:textInput>
                    <w:default w:val="____"/>
                  </w:textInput>
                </w:ffData>
              </w:fldChar>
            </w:r>
            <w:r w:rsidRPr="005F2BAA">
              <w:rPr>
                <w:rFonts w:ascii="Times New Roman" w:eastAsia="Times New Roman" w:hAnsi="Times New Roman" w:cs="Times New Roman"/>
                <w:sz w:val="24"/>
                <w:szCs w:val="24"/>
                <w:u w:val="single"/>
                <w:lang w:eastAsia="ru-RU"/>
              </w:rPr>
              <w:instrText xml:space="preserve"> FORMTEXT </w:instrText>
            </w:r>
            <w:r w:rsidRPr="005F2BAA">
              <w:rPr>
                <w:rFonts w:ascii="Times New Roman" w:eastAsia="Times New Roman" w:hAnsi="Times New Roman" w:cs="Times New Roman"/>
                <w:sz w:val="24"/>
                <w:szCs w:val="24"/>
                <w:u w:val="single"/>
                <w:lang w:eastAsia="ru-RU"/>
              </w:rPr>
            </w:r>
            <w:r w:rsidRPr="005F2BAA">
              <w:rPr>
                <w:rFonts w:ascii="Times New Roman" w:eastAsia="Times New Roman" w:hAnsi="Times New Roman" w:cs="Times New Roman"/>
                <w:sz w:val="24"/>
                <w:szCs w:val="24"/>
                <w:u w:val="single"/>
                <w:lang w:eastAsia="ru-RU"/>
              </w:rPr>
              <w:fldChar w:fldCharType="separate"/>
            </w:r>
            <w:r w:rsidR="0056453F" w:rsidRPr="005F2BAA">
              <w:rPr>
                <w:rFonts w:ascii="Times New Roman" w:eastAsia="Times New Roman" w:hAnsi="Times New Roman" w:cs="Times New Roman"/>
                <w:noProof/>
                <w:sz w:val="24"/>
                <w:szCs w:val="24"/>
                <w:u w:val="single"/>
                <w:lang w:eastAsia="ru-RU"/>
              </w:rPr>
              <w:t>Лебедев В.В.</w:t>
            </w:r>
            <w:r w:rsidRPr="005F2BAA">
              <w:rPr>
                <w:rFonts w:ascii="Times New Roman" w:eastAsia="Times New Roman" w:hAnsi="Times New Roman" w:cs="Times New Roman"/>
                <w:sz w:val="24"/>
                <w:szCs w:val="24"/>
                <w:u w:val="single"/>
                <w:lang w:eastAsia="ru-RU"/>
              </w:rPr>
              <w:fldChar w:fldCharType="end"/>
            </w:r>
            <w:r w:rsidRPr="005F2BAA">
              <w:rPr>
                <w:rFonts w:ascii="Times New Roman" w:eastAsia="Times New Roman" w:hAnsi="Times New Roman" w:cs="Times New Roman"/>
                <w:b/>
                <w:sz w:val="24"/>
                <w:szCs w:val="24"/>
                <w:u w:val="single"/>
                <w:lang w:eastAsia="ru-RU"/>
              </w:rPr>
              <w:t>/</w:t>
            </w:r>
          </w:p>
        </w:tc>
        <w:tc>
          <w:tcPr>
            <w:tcW w:w="4786" w:type="dxa"/>
            <w:tcBorders>
              <w:top w:val="single" w:sz="4" w:space="0" w:color="auto"/>
              <w:left w:val="single" w:sz="4" w:space="0" w:color="auto"/>
              <w:bottom w:val="single" w:sz="4" w:space="0" w:color="auto"/>
              <w:right w:val="single" w:sz="4" w:space="0" w:color="auto"/>
            </w:tcBorders>
            <w:hideMark/>
          </w:tcPr>
          <w:p w14:paraId="2ED1757A" w14:textId="7AC04B12" w:rsidR="005D6EE9" w:rsidRPr="005F2BAA" w:rsidRDefault="005D6EE9" w:rsidP="005D6EE9">
            <w:pPr>
              <w:widowControl w:val="0"/>
              <w:adjustRightInd w:val="0"/>
              <w:spacing w:after="0" w:line="240" w:lineRule="auto"/>
              <w:jc w:val="both"/>
              <w:textAlignment w:val="baseline"/>
              <w:rPr>
                <w:rFonts w:ascii="Times New Roman" w:eastAsia="Times New Roman" w:hAnsi="Times New Roman" w:cs="Times New Roman"/>
                <w:b/>
                <w:sz w:val="24"/>
                <w:szCs w:val="24"/>
                <w:u w:val="single"/>
                <w:lang w:val="en-US" w:eastAsia="ru-RU"/>
              </w:rPr>
            </w:pPr>
            <w:r w:rsidRPr="005F2BAA">
              <w:rPr>
                <w:rFonts w:ascii="Times New Roman" w:eastAsia="Times New Roman" w:hAnsi="Times New Roman" w:cs="Times New Roman"/>
                <w:b/>
                <w:sz w:val="24"/>
                <w:szCs w:val="24"/>
                <w:u w:val="single"/>
                <w:lang w:eastAsia="ru-RU"/>
              </w:rPr>
              <w:t xml:space="preserve"> </w:t>
            </w:r>
            <w:r w:rsidR="00340C16" w:rsidRPr="005F2BAA">
              <w:rPr>
                <w:rFonts w:ascii="Times New Roman" w:eastAsia="Times New Roman" w:hAnsi="Times New Roman" w:cs="Times New Roman"/>
                <w:b/>
                <w:sz w:val="24"/>
                <w:szCs w:val="24"/>
                <w:u w:val="single"/>
                <w:lang w:eastAsia="ru-RU"/>
              </w:rPr>
              <w:t>Исполнитель</w:t>
            </w:r>
            <w:r w:rsidRPr="005F2BAA">
              <w:rPr>
                <w:rFonts w:ascii="Times New Roman" w:eastAsia="Times New Roman" w:hAnsi="Times New Roman" w:cs="Times New Roman"/>
                <w:b/>
                <w:sz w:val="24"/>
                <w:szCs w:val="24"/>
                <w:u w:val="single"/>
                <w:lang w:eastAsia="ru-RU"/>
              </w:rPr>
              <w:t>:</w:t>
            </w:r>
          </w:p>
          <w:p w14:paraId="34949752" w14:textId="76DD7397" w:rsidR="005D6EE9" w:rsidRPr="005F2BAA" w:rsidRDefault="005D6EE9" w:rsidP="00F66868">
            <w:pPr>
              <w:widowControl w:val="0"/>
              <w:adjustRightInd w:val="0"/>
              <w:spacing w:after="0" w:line="240" w:lineRule="auto"/>
              <w:jc w:val="both"/>
              <w:textAlignment w:val="baseline"/>
              <w:rPr>
                <w:rFonts w:ascii="Times New Roman" w:eastAsia="Times New Roman" w:hAnsi="Times New Roman" w:cs="Times New Roman"/>
                <w:b/>
                <w:sz w:val="24"/>
                <w:szCs w:val="24"/>
                <w:u w:val="single"/>
                <w:lang w:eastAsia="ru-RU"/>
              </w:rPr>
            </w:pPr>
            <w:r w:rsidRPr="005F2BAA">
              <w:rPr>
                <w:rFonts w:ascii="Times New Roman" w:eastAsia="Times New Roman" w:hAnsi="Times New Roman" w:cs="Times New Roman"/>
                <w:b/>
                <w:sz w:val="24"/>
                <w:szCs w:val="24"/>
                <w:u w:val="single"/>
                <w:lang w:eastAsia="ru-RU"/>
              </w:rPr>
              <w:t>_____________________/</w:t>
            </w:r>
            <w:r w:rsidR="00F66868">
              <w:t>_______________</w:t>
            </w:r>
            <w:r w:rsidRPr="005F2BAA">
              <w:rPr>
                <w:rFonts w:ascii="Times New Roman" w:eastAsia="Times New Roman" w:hAnsi="Times New Roman" w:cs="Times New Roman"/>
                <w:b/>
                <w:sz w:val="24"/>
                <w:szCs w:val="24"/>
                <w:u w:val="single"/>
                <w:lang w:eastAsia="ru-RU"/>
              </w:rPr>
              <w:t>/</w:t>
            </w:r>
          </w:p>
        </w:tc>
      </w:tr>
    </w:tbl>
    <w:p w14:paraId="541F9257" w14:textId="61BCD423" w:rsidR="002A5E0D" w:rsidRPr="00DE0922" w:rsidRDefault="005D6EE9" w:rsidP="005D6EE9">
      <w:pPr>
        <w:widowControl w:val="0"/>
        <w:adjustRightInd w:val="0"/>
        <w:spacing w:before="240" w:after="0" w:line="240" w:lineRule="auto"/>
        <w:jc w:val="center"/>
        <w:textAlignment w:val="baseline"/>
        <w:rPr>
          <w:rFonts w:ascii="Times New Roman" w:hAnsi="Times New Roman" w:cs="Times New Roman"/>
          <w:sz w:val="24"/>
          <w:szCs w:val="24"/>
        </w:rPr>
      </w:pPr>
      <w:r w:rsidRPr="005F2BAA">
        <w:rPr>
          <w:rFonts w:ascii="Times New Roman" w:eastAsia="Calibri" w:hAnsi="Times New Roman" w:cs="Times New Roman"/>
          <w:sz w:val="24"/>
          <w:szCs w:val="28"/>
          <w:u w:val="single"/>
        </w:rPr>
        <w:fldChar w:fldCharType="end"/>
      </w:r>
    </w:p>
    <w:sectPr w:rsidR="002A5E0D" w:rsidRPr="00DE092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97BE7" w14:textId="77777777" w:rsidR="006B1FE0" w:rsidRDefault="006B1FE0" w:rsidP="00DE0922">
      <w:pPr>
        <w:spacing w:after="0" w:line="240" w:lineRule="auto"/>
      </w:pPr>
      <w:r>
        <w:separator/>
      </w:r>
    </w:p>
  </w:endnote>
  <w:endnote w:type="continuationSeparator" w:id="0">
    <w:p w14:paraId="5025982B" w14:textId="77777777" w:rsidR="006B1FE0" w:rsidRDefault="006B1FE0" w:rsidP="00DE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966971"/>
      <w:docPartObj>
        <w:docPartGallery w:val="Page Numbers (Bottom of Page)"/>
        <w:docPartUnique/>
      </w:docPartObj>
    </w:sdtPr>
    <w:sdtEndPr/>
    <w:sdtContent>
      <w:p w14:paraId="7F2DD049" w14:textId="54AA66F9" w:rsidR="00070D05" w:rsidRPr="00340C16" w:rsidRDefault="00070D05">
        <w:pPr>
          <w:pStyle w:val="ab"/>
          <w:jc w:val="right"/>
        </w:pPr>
        <w:r w:rsidRPr="00340C16">
          <w:fldChar w:fldCharType="begin"/>
        </w:r>
        <w:r w:rsidRPr="00340C16">
          <w:instrText>PAGE   \* MERGEFORMAT</w:instrText>
        </w:r>
        <w:r w:rsidRPr="00340C16">
          <w:fldChar w:fldCharType="separate"/>
        </w:r>
        <w:r w:rsidR="00EF6AAD">
          <w:rPr>
            <w:noProof/>
          </w:rPr>
          <w:t>11</w:t>
        </w:r>
        <w:r w:rsidRPr="00340C16">
          <w:fldChar w:fldCharType="end"/>
        </w:r>
      </w:p>
    </w:sdtContent>
  </w:sdt>
  <w:p w14:paraId="55FA6541" w14:textId="4F71A438" w:rsidR="00070D05" w:rsidRPr="00340C16" w:rsidRDefault="00340C16" w:rsidP="00340C16">
    <w:pPr>
      <w:spacing w:line="240" w:lineRule="auto"/>
    </w:pPr>
    <w:r w:rsidRPr="00340C16">
      <w:rPr>
        <w:u w:val="single"/>
      </w:rPr>
      <w:t>Заказчик</w:t>
    </w:r>
    <w:r w:rsidR="00070D05" w:rsidRPr="00340C16">
      <w:rPr>
        <w:rFonts w:ascii="Cambria" w:eastAsia="Times New Roman" w:hAnsi="Cambria" w:cs="Times New Roman"/>
        <w:szCs w:val="24"/>
        <w:lang w:eastAsia="ru-RU"/>
      </w:rPr>
      <w:t>: ___________________</w:t>
    </w:r>
    <w:r w:rsidR="00070D05" w:rsidRPr="00596EBE">
      <w:rPr>
        <w:rFonts w:ascii="Cambria" w:eastAsia="Times New Roman" w:hAnsi="Cambria" w:cs="Times New Roman"/>
        <w:szCs w:val="24"/>
        <w:lang w:eastAsia="ru-RU"/>
      </w:rPr>
      <w:t xml:space="preserve">               </w:t>
    </w:r>
    <w:r>
      <w:rPr>
        <w:rFonts w:ascii="Cambria" w:eastAsia="Times New Roman" w:hAnsi="Cambria" w:cs="Times New Roman"/>
        <w:szCs w:val="24"/>
        <w:lang w:eastAsia="ru-RU"/>
      </w:rPr>
      <w:t xml:space="preserve">                                                          </w:t>
    </w:r>
    <w:r w:rsidR="00070D05" w:rsidRPr="00596EBE">
      <w:rPr>
        <w:rFonts w:ascii="Cambria" w:eastAsia="Times New Roman" w:hAnsi="Cambria" w:cs="Times New Roman"/>
        <w:szCs w:val="24"/>
        <w:lang w:eastAsia="ru-RU"/>
      </w:rPr>
      <w:t xml:space="preserve">       </w:t>
    </w:r>
    <w:r w:rsidRPr="00340C16">
      <w:rPr>
        <w:rFonts w:ascii="Cambria" w:eastAsia="Times New Roman" w:hAnsi="Cambria" w:cs="Times New Roman"/>
        <w:szCs w:val="24"/>
        <w:lang w:eastAsia="ru-RU"/>
      </w:rPr>
      <w:t>Исполнитель: ___________________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C58B5" w14:textId="77777777" w:rsidR="006B1FE0" w:rsidRDefault="006B1FE0" w:rsidP="00DE0922">
      <w:pPr>
        <w:spacing w:after="0" w:line="240" w:lineRule="auto"/>
      </w:pPr>
      <w:r>
        <w:separator/>
      </w:r>
    </w:p>
  </w:footnote>
  <w:footnote w:type="continuationSeparator" w:id="0">
    <w:p w14:paraId="5F279F1C" w14:textId="77777777" w:rsidR="006B1FE0" w:rsidRDefault="006B1FE0" w:rsidP="00DE0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D21C1"/>
    <w:multiLevelType w:val="hybridMultilevel"/>
    <w:tmpl w:val="3D86C9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1C566EA"/>
    <w:multiLevelType w:val="hybridMultilevel"/>
    <w:tmpl w:val="BD002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C979FE"/>
    <w:multiLevelType w:val="hybridMultilevel"/>
    <w:tmpl w:val="CD944C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AEF4D5D"/>
    <w:multiLevelType w:val="hybridMultilevel"/>
    <w:tmpl w:val="42B0D6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31F42535"/>
    <w:multiLevelType w:val="multilevel"/>
    <w:tmpl w:val="3BA8F270"/>
    <w:lvl w:ilvl="0">
      <w:start w:val="1"/>
      <w:numFmt w:val="decimal"/>
      <w:lvlText w:val="%1."/>
      <w:lvlJc w:val="left"/>
      <w:pPr>
        <w:ind w:left="1571" w:hanging="360"/>
      </w:pPr>
      <w:rPr>
        <w:rFont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5" w15:restartNumberingAfterBreak="0">
    <w:nsid w:val="3B10235F"/>
    <w:multiLevelType w:val="hybridMultilevel"/>
    <w:tmpl w:val="63E49E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88123B"/>
    <w:multiLevelType w:val="hybridMultilevel"/>
    <w:tmpl w:val="36769F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77104A4"/>
    <w:multiLevelType w:val="hybridMultilevel"/>
    <w:tmpl w:val="8A0687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C8C5809"/>
    <w:multiLevelType w:val="hybridMultilevel"/>
    <w:tmpl w:val="091A9520"/>
    <w:lvl w:ilvl="0" w:tplc="51B4BAC0">
      <w:start w:val="1"/>
      <w:numFmt w:val="decimal"/>
      <w:lvlText w:val="2.1.1.%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185687C"/>
    <w:multiLevelType w:val="hybridMultilevel"/>
    <w:tmpl w:val="61FC6D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62867B6E"/>
    <w:multiLevelType w:val="hybridMultilevel"/>
    <w:tmpl w:val="1446104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9"/>
  </w:num>
  <w:num w:numId="2">
    <w:abstractNumId w:val="8"/>
  </w:num>
  <w:num w:numId="3">
    <w:abstractNumId w:val="4"/>
  </w:num>
  <w:num w:numId="4">
    <w:abstractNumId w:val="1"/>
  </w:num>
  <w:num w:numId="5">
    <w:abstractNumId w:val="10"/>
  </w:num>
  <w:num w:numId="6">
    <w:abstractNumId w:val="7"/>
  </w:num>
  <w:num w:numId="7">
    <w:abstractNumId w:val="3"/>
  </w:num>
  <w:num w:numId="8">
    <w:abstractNumId w:val="0"/>
  </w:num>
  <w:num w:numId="9">
    <w:abstractNumId w:val="6"/>
  </w:num>
  <w:num w:numId="10">
    <w:abstractNumId w:val="2"/>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A6"/>
    <w:rsid w:val="00003520"/>
    <w:rsid w:val="00003611"/>
    <w:rsid w:val="00006DA4"/>
    <w:rsid w:val="000154FA"/>
    <w:rsid w:val="0002011E"/>
    <w:rsid w:val="00024607"/>
    <w:rsid w:val="00024742"/>
    <w:rsid w:val="000252D9"/>
    <w:rsid w:val="000264DF"/>
    <w:rsid w:val="00026916"/>
    <w:rsid w:val="00027EA0"/>
    <w:rsid w:val="00031955"/>
    <w:rsid w:val="00033135"/>
    <w:rsid w:val="00034620"/>
    <w:rsid w:val="00040698"/>
    <w:rsid w:val="00044F0C"/>
    <w:rsid w:val="000461BE"/>
    <w:rsid w:val="00047714"/>
    <w:rsid w:val="00053CE7"/>
    <w:rsid w:val="00054609"/>
    <w:rsid w:val="000607E0"/>
    <w:rsid w:val="000651B0"/>
    <w:rsid w:val="00067460"/>
    <w:rsid w:val="00070D05"/>
    <w:rsid w:val="0007363D"/>
    <w:rsid w:val="00077DF1"/>
    <w:rsid w:val="00081E7B"/>
    <w:rsid w:val="000904AA"/>
    <w:rsid w:val="00092D22"/>
    <w:rsid w:val="000A1FB5"/>
    <w:rsid w:val="000B198E"/>
    <w:rsid w:val="000B22DF"/>
    <w:rsid w:val="000B24F7"/>
    <w:rsid w:val="000B2999"/>
    <w:rsid w:val="000B3281"/>
    <w:rsid w:val="000B6D6A"/>
    <w:rsid w:val="000C1FC0"/>
    <w:rsid w:val="000C214C"/>
    <w:rsid w:val="000C3F33"/>
    <w:rsid w:val="000C6EB9"/>
    <w:rsid w:val="000C76A2"/>
    <w:rsid w:val="000D08BA"/>
    <w:rsid w:val="000D35D5"/>
    <w:rsid w:val="000E12ED"/>
    <w:rsid w:val="000E290F"/>
    <w:rsid w:val="000E2CE4"/>
    <w:rsid w:val="000E345A"/>
    <w:rsid w:val="000E75AB"/>
    <w:rsid w:val="000F287A"/>
    <w:rsid w:val="000F2D46"/>
    <w:rsid w:val="000F3FE4"/>
    <w:rsid w:val="001045D1"/>
    <w:rsid w:val="001105C9"/>
    <w:rsid w:val="0011419D"/>
    <w:rsid w:val="00116F78"/>
    <w:rsid w:val="00117738"/>
    <w:rsid w:val="00121A77"/>
    <w:rsid w:val="0012387E"/>
    <w:rsid w:val="0012585D"/>
    <w:rsid w:val="001259DB"/>
    <w:rsid w:val="00131851"/>
    <w:rsid w:val="0014201D"/>
    <w:rsid w:val="00143CCD"/>
    <w:rsid w:val="00143FA9"/>
    <w:rsid w:val="0015115B"/>
    <w:rsid w:val="001529E3"/>
    <w:rsid w:val="00152A0F"/>
    <w:rsid w:val="00153B82"/>
    <w:rsid w:val="00153C31"/>
    <w:rsid w:val="00163954"/>
    <w:rsid w:val="00163F7F"/>
    <w:rsid w:val="00167395"/>
    <w:rsid w:val="001749BB"/>
    <w:rsid w:val="00187F55"/>
    <w:rsid w:val="001907E6"/>
    <w:rsid w:val="00192181"/>
    <w:rsid w:val="001921D1"/>
    <w:rsid w:val="001A15A7"/>
    <w:rsid w:val="001A3B3F"/>
    <w:rsid w:val="001A5A08"/>
    <w:rsid w:val="001A5C66"/>
    <w:rsid w:val="001B06A2"/>
    <w:rsid w:val="001B092B"/>
    <w:rsid w:val="001B195A"/>
    <w:rsid w:val="001B2495"/>
    <w:rsid w:val="001C10C7"/>
    <w:rsid w:val="001C48A1"/>
    <w:rsid w:val="001C598E"/>
    <w:rsid w:val="001C705B"/>
    <w:rsid w:val="001C7213"/>
    <w:rsid w:val="001C7DE8"/>
    <w:rsid w:val="001D099B"/>
    <w:rsid w:val="001D2105"/>
    <w:rsid w:val="001D2457"/>
    <w:rsid w:val="001D7778"/>
    <w:rsid w:val="001D7A9A"/>
    <w:rsid w:val="001E0116"/>
    <w:rsid w:val="001E3630"/>
    <w:rsid w:val="001E7205"/>
    <w:rsid w:val="001E73E5"/>
    <w:rsid w:val="001F07BC"/>
    <w:rsid w:val="001F36A9"/>
    <w:rsid w:val="001F386F"/>
    <w:rsid w:val="002030D3"/>
    <w:rsid w:val="0020386A"/>
    <w:rsid w:val="00205F16"/>
    <w:rsid w:val="002104C0"/>
    <w:rsid w:val="002130C9"/>
    <w:rsid w:val="0021725F"/>
    <w:rsid w:val="002240FF"/>
    <w:rsid w:val="0022519C"/>
    <w:rsid w:val="002328AE"/>
    <w:rsid w:val="0023588D"/>
    <w:rsid w:val="002414F8"/>
    <w:rsid w:val="00245DEB"/>
    <w:rsid w:val="00252DC3"/>
    <w:rsid w:val="00255DA3"/>
    <w:rsid w:val="002568D4"/>
    <w:rsid w:val="0026189C"/>
    <w:rsid w:val="002638E2"/>
    <w:rsid w:val="00266216"/>
    <w:rsid w:val="002679AC"/>
    <w:rsid w:val="00274A67"/>
    <w:rsid w:val="00275825"/>
    <w:rsid w:val="00275BCF"/>
    <w:rsid w:val="002770DD"/>
    <w:rsid w:val="00282C55"/>
    <w:rsid w:val="002838C5"/>
    <w:rsid w:val="00283C6E"/>
    <w:rsid w:val="00284D05"/>
    <w:rsid w:val="00286584"/>
    <w:rsid w:val="002914B7"/>
    <w:rsid w:val="00292ECB"/>
    <w:rsid w:val="002951C7"/>
    <w:rsid w:val="00297D71"/>
    <w:rsid w:val="002A4040"/>
    <w:rsid w:val="002A5E0D"/>
    <w:rsid w:val="002A7D08"/>
    <w:rsid w:val="002A7E13"/>
    <w:rsid w:val="002B1E26"/>
    <w:rsid w:val="002B26AD"/>
    <w:rsid w:val="002C1546"/>
    <w:rsid w:val="002C1D01"/>
    <w:rsid w:val="002C3A65"/>
    <w:rsid w:val="002D1002"/>
    <w:rsid w:val="002D781F"/>
    <w:rsid w:val="002D790F"/>
    <w:rsid w:val="002E2DD0"/>
    <w:rsid w:val="002F4AF0"/>
    <w:rsid w:val="002F52A4"/>
    <w:rsid w:val="002F5C7B"/>
    <w:rsid w:val="002F5FB1"/>
    <w:rsid w:val="003037BF"/>
    <w:rsid w:val="00310E86"/>
    <w:rsid w:val="003140B6"/>
    <w:rsid w:val="00314E52"/>
    <w:rsid w:val="0031628B"/>
    <w:rsid w:val="003175AA"/>
    <w:rsid w:val="0032048B"/>
    <w:rsid w:val="00321E4F"/>
    <w:rsid w:val="00331640"/>
    <w:rsid w:val="00340C16"/>
    <w:rsid w:val="00341763"/>
    <w:rsid w:val="00341E5E"/>
    <w:rsid w:val="003464E4"/>
    <w:rsid w:val="003504FB"/>
    <w:rsid w:val="00353205"/>
    <w:rsid w:val="00355E62"/>
    <w:rsid w:val="0035786B"/>
    <w:rsid w:val="00360EE8"/>
    <w:rsid w:val="00363482"/>
    <w:rsid w:val="003642A6"/>
    <w:rsid w:val="00365EE6"/>
    <w:rsid w:val="00366ABC"/>
    <w:rsid w:val="003755AD"/>
    <w:rsid w:val="0037567D"/>
    <w:rsid w:val="0038129B"/>
    <w:rsid w:val="00382065"/>
    <w:rsid w:val="00390AFB"/>
    <w:rsid w:val="00393B65"/>
    <w:rsid w:val="00394151"/>
    <w:rsid w:val="003A2B89"/>
    <w:rsid w:val="003A54F0"/>
    <w:rsid w:val="003A58AD"/>
    <w:rsid w:val="003A5BC2"/>
    <w:rsid w:val="003A5C10"/>
    <w:rsid w:val="003A5F8C"/>
    <w:rsid w:val="003A6636"/>
    <w:rsid w:val="003A687E"/>
    <w:rsid w:val="003A7DAA"/>
    <w:rsid w:val="003B0D19"/>
    <w:rsid w:val="003B3882"/>
    <w:rsid w:val="003B4B9B"/>
    <w:rsid w:val="003B601B"/>
    <w:rsid w:val="003C1AA7"/>
    <w:rsid w:val="003C2A99"/>
    <w:rsid w:val="003C4255"/>
    <w:rsid w:val="003C42AF"/>
    <w:rsid w:val="003C588F"/>
    <w:rsid w:val="003D1955"/>
    <w:rsid w:val="003D1B67"/>
    <w:rsid w:val="003D297A"/>
    <w:rsid w:val="003D2BD4"/>
    <w:rsid w:val="003D33D2"/>
    <w:rsid w:val="003D38B6"/>
    <w:rsid w:val="003D4113"/>
    <w:rsid w:val="003D7E08"/>
    <w:rsid w:val="003D7E0A"/>
    <w:rsid w:val="003E284C"/>
    <w:rsid w:val="003E4395"/>
    <w:rsid w:val="003E5464"/>
    <w:rsid w:val="003F00F9"/>
    <w:rsid w:val="003F1F9F"/>
    <w:rsid w:val="003F3A7A"/>
    <w:rsid w:val="003F3F51"/>
    <w:rsid w:val="003F5B7F"/>
    <w:rsid w:val="00400F41"/>
    <w:rsid w:val="0040120D"/>
    <w:rsid w:val="00402831"/>
    <w:rsid w:val="00407E5B"/>
    <w:rsid w:val="004123A7"/>
    <w:rsid w:val="004143A8"/>
    <w:rsid w:val="0042024E"/>
    <w:rsid w:val="004231C6"/>
    <w:rsid w:val="004304D4"/>
    <w:rsid w:val="00432B83"/>
    <w:rsid w:val="00433FC2"/>
    <w:rsid w:val="00440BA6"/>
    <w:rsid w:val="00445547"/>
    <w:rsid w:val="0045042F"/>
    <w:rsid w:val="0045072B"/>
    <w:rsid w:val="004523BD"/>
    <w:rsid w:val="00455C57"/>
    <w:rsid w:val="00457CA6"/>
    <w:rsid w:val="004606EF"/>
    <w:rsid w:val="004612E1"/>
    <w:rsid w:val="0046160C"/>
    <w:rsid w:val="00463D89"/>
    <w:rsid w:val="004713A6"/>
    <w:rsid w:val="00473113"/>
    <w:rsid w:val="004768BC"/>
    <w:rsid w:val="00477007"/>
    <w:rsid w:val="0048187D"/>
    <w:rsid w:val="0048259E"/>
    <w:rsid w:val="00484A70"/>
    <w:rsid w:val="00485FFC"/>
    <w:rsid w:val="00491996"/>
    <w:rsid w:val="0049382A"/>
    <w:rsid w:val="004976BE"/>
    <w:rsid w:val="004A338B"/>
    <w:rsid w:val="004A43D9"/>
    <w:rsid w:val="004A5C6D"/>
    <w:rsid w:val="004B44BD"/>
    <w:rsid w:val="004C3294"/>
    <w:rsid w:val="004D4F93"/>
    <w:rsid w:val="004E1A80"/>
    <w:rsid w:val="004E255E"/>
    <w:rsid w:val="004E5460"/>
    <w:rsid w:val="004E641C"/>
    <w:rsid w:val="004E7081"/>
    <w:rsid w:val="004F28D4"/>
    <w:rsid w:val="004F65F7"/>
    <w:rsid w:val="00500365"/>
    <w:rsid w:val="0050270E"/>
    <w:rsid w:val="00505CCF"/>
    <w:rsid w:val="00506B96"/>
    <w:rsid w:val="00507257"/>
    <w:rsid w:val="00512AB5"/>
    <w:rsid w:val="00513F86"/>
    <w:rsid w:val="00516371"/>
    <w:rsid w:val="00522842"/>
    <w:rsid w:val="00524FF4"/>
    <w:rsid w:val="00527C11"/>
    <w:rsid w:val="005309E3"/>
    <w:rsid w:val="00533AF7"/>
    <w:rsid w:val="00535BEB"/>
    <w:rsid w:val="00536635"/>
    <w:rsid w:val="00537073"/>
    <w:rsid w:val="00541674"/>
    <w:rsid w:val="005459BC"/>
    <w:rsid w:val="005463B9"/>
    <w:rsid w:val="005474D0"/>
    <w:rsid w:val="0055044C"/>
    <w:rsid w:val="00551E7B"/>
    <w:rsid w:val="00553726"/>
    <w:rsid w:val="00555712"/>
    <w:rsid w:val="00556DE3"/>
    <w:rsid w:val="00561333"/>
    <w:rsid w:val="005614AA"/>
    <w:rsid w:val="00561BBF"/>
    <w:rsid w:val="00562FB1"/>
    <w:rsid w:val="00563357"/>
    <w:rsid w:val="0056453F"/>
    <w:rsid w:val="00566EF8"/>
    <w:rsid w:val="00577D32"/>
    <w:rsid w:val="00580D68"/>
    <w:rsid w:val="00582244"/>
    <w:rsid w:val="005836BC"/>
    <w:rsid w:val="00591F35"/>
    <w:rsid w:val="0059291C"/>
    <w:rsid w:val="00594199"/>
    <w:rsid w:val="00596485"/>
    <w:rsid w:val="00596EBE"/>
    <w:rsid w:val="005A0A49"/>
    <w:rsid w:val="005A23C4"/>
    <w:rsid w:val="005A614B"/>
    <w:rsid w:val="005B0B80"/>
    <w:rsid w:val="005B1520"/>
    <w:rsid w:val="005B211A"/>
    <w:rsid w:val="005B3685"/>
    <w:rsid w:val="005B3CB9"/>
    <w:rsid w:val="005B4680"/>
    <w:rsid w:val="005B533A"/>
    <w:rsid w:val="005B6296"/>
    <w:rsid w:val="005C356A"/>
    <w:rsid w:val="005C3AFA"/>
    <w:rsid w:val="005C6399"/>
    <w:rsid w:val="005D16F8"/>
    <w:rsid w:val="005D1C70"/>
    <w:rsid w:val="005D1F73"/>
    <w:rsid w:val="005D6A38"/>
    <w:rsid w:val="005D6EE9"/>
    <w:rsid w:val="005E5545"/>
    <w:rsid w:val="005F2BAA"/>
    <w:rsid w:val="005F5811"/>
    <w:rsid w:val="005F6AE1"/>
    <w:rsid w:val="006003F3"/>
    <w:rsid w:val="00602CC5"/>
    <w:rsid w:val="00604242"/>
    <w:rsid w:val="00604A0F"/>
    <w:rsid w:val="006073F2"/>
    <w:rsid w:val="0061293E"/>
    <w:rsid w:val="00613D30"/>
    <w:rsid w:val="00616548"/>
    <w:rsid w:val="00616E2A"/>
    <w:rsid w:val="0062205B"/>
    <w:rsid w:val="00622627"/>
    <w:rsid w:val="00622F95"/>
    <w:rsid w:val="00624E72"/>
    <w:rsid w:val="00624EEF"/>
    <w:rsid w:val="006312A4"/>
    <w:rsid w:val="00631379"/>
    <w:rsid w:val="00634C9A"/>
    <w:rsid w:val="00642D4B"/>
    <w:rsid w:val="00644F9D"/>
    <w:rsid w:val="00650429"/>
    <w:rsid w:val="0065184A"/>
    <w:rsid w:val="00654196"/>
    <w:rsid w:val="00657F6A"/>
    <w:rsid w:val="00661018"/>
    <w:rsid w:val="006625B5"/>
    <w:rsid w:val="006639CA"/>
    <w:rsid w:val="00664EDC"/>
    <w:rsid w:val="0066704F"/>
    <w:rsid w:val="006675EC"/>
    <w:rsid w:val="00671C27"/>
    <w:rsid w:val="00676D32"/>
    <w:rsid w:val="006773BA"/>
    <w:rsid w:val="0067773B"/>
    <w:rsid w:val="00680B86"/>
    <w:rsid w:val="00684C48"/>
    <w:rsid w:val="006851EE"/>
    <w:rsid w:val="006861F4"/>
    <w:rsid w:val="006926BF"/>
    <w:rsid w:val="00692FB6"/>
    <w:rsid w:val="00696B62"/>
    <w:rsid w:val="006A0930"/>
    <w:rsid w:val="006A116F"/>
    <w:rsid w:val="006A60A5"/>
    <w:rsid w:val="006A70C9"/>
    <w:rsid w:val="006B1707"/>
    <w:rsid w:val="006B1FE0"/>
    <w:rsid w:val="006B33C5"/>
    <w:rsid w:val="006B3536"/>
    <w:rsid w:val="006B4831"/>
    <w:rsid w:val="006C0A9B"/>
    <w:rsid w:val="006C1C98"/>
    <w:rsid w:val="006D34CA"/>
    <w:rsid w:val="006D4A19"/>
    <w:rsid w:val="006E25CD"/>
    <w:rsid w:val="006E2898"/>
    <w:rsid w:val="006F4E92"/>
    <w:rsid w:val="006F6478"/>
    <w:rsid w:val="00707D62"/>
    <w:rsid w:val="007102ED"/>
    <w:rsid w:val="00710A6B"/>
    <w:rsid w:val="007116DB"/>
    <w:rsid w:val="007151A6"/>
    <w:rsid w:val="00715C13"/>
    <w:rsid w:val="007221A0"/>
    <w:rsid w:val="00723403"/>
    <w:rsid w:val="00723C8C"/>
    <w:rsid w:val="0072577E"/>
    <w:rsid w:val="00730407"/>
    <w:rsid w:val="007350A5"/>
    <w:rsid w:val="007378C8"/>
    <w:rsid w:val="00743EED"/>
    <w:rsid w:val="007552CE"/>
    <w:rsid w:val="00755C69"/>
    <w:rsid w:val="00757E7C"/>
    <w:rsid w:val="00763019"/>
    <w:rsid w:val="00764182"/>
    <w:rsid w:val="007668EF"/>
    <w:rsid w:val="00767503"/>
    <w:rsid w:val="007713E1"/>
    <w:rsid w:val="00772FB7"/>
    <w:rsid w:val="007752FF"/>
    <w:rsid w:val="00775AFB"/>
    <w:rsid w:val="00775D85"/>
    <w:rsid w:val="00776E4F"/>
    <w:rsid w:val="00780438"/>
    <w:rsid w:val="00782B82"/>
    <w:rsid w:val="00782DFD"/>
    <w:rsid w:val="00791ADF"/>
    <w:rsid w:val="007A2462"/>
    <w:rsid w:val="007A37F2"/>
    <w:rsid w:val="007B03C7"/>
    <w:rsid w:val="007B28EC"/>
    <w:rsid w:val="007B3235"/>
    <w:rsid w:val="007B42B0"/>
    <w:rsid w:val="007B5448"/>
    <w:rsid w:val="007B6A1C"/>
    <w:rsid w:val="007C4EEB"/>
    <w:rsid w:val="007C784A"/>
    <w:rsid w:val="007D03D4"/>
    <w:rsid w:val="007D0EB9"/>
    <w:rsid w:val="007D262F"/>
    <w:rsid w:val="007D44DF"/>
    <w:rsid w:val="007D5D38"/>
    <w:rsid w:val="007D6067"/>
    <w:rsid w:val="007E4103"/>
    <w:rsid w:val="007E54BA"/>
    <w:rsid w:val="007E6665"/>
    <w:rsid w:val="007F090C"/>
    <w:rsid w:val="007F17FC"/>
    <w:rsid w:val="008005FE"/>
    <w:rsid w:val="00801704"/>
    <w:rsid w:val="00803188"/>
    <w:rsid w:val="008227BD"/>
    <w:rsid w:val="00825120"/>
    <w:rsid w:val="00825FFA"/>
    <w:rsid w:val="00826C03"/>
    <w:rsid w:val="00833785"/>
    <w:rsid w:val="008400FC"/>
    <w:rsid w:val="008402B8"/>
    <w:rsid w:val="0084362E"/>
    <w:rsid w:val="00846BAF"/>
    <w:rsid w:val="0084785B"/>
    <w:rsid w:val="00851376"/>
    <w:rsid w:val="00853E52"/>
    <w:rsid w:val="0085421A"/>
    <w:rsid w:val="00864E3B"/>
    <w:rsid w:val="008652DB"/>
    <w:rsid w:val="008666A9"/>
    <w:rsid w:val="00872D5B"/>
    <w:rsid w:val="00880C05"/>
    <w:rsid w:val="00881872"/>
    <w:rsid w:val="00881CC6"/>
    <w:rsid w:val="00886194"/>
    <w:rsid w:val="00887987"/>
    <w:rsid w:val="00890A18"/>
    <w:rsid w:val="00892F2E"/>
    <w:rsid w:val="008933C2"/>
    <w:rsid w:val="00894143"/>
    <w:rsid w:val="0089705E"/>
    <w:rsid w:val="008A0B64"/>
    <w:rsid w:val="008A1440"/>
    <w:rsid w:val="008B0479"/>
    <w:rsid w:val="008B135B"/>
    <w:rsid w:val="008B14C5"/>
    <w:rsid w:val="008B41A0"/>
    <w:rsid w:val="008B6DFF"/>
    <w:rsid w:val="008B77D0"/>
    <w:rsid w:val="008C01CD"/>
    <w:rsid w:val="008C0CA7"/>
    <w:rsid w:val="008C5B0C"/>
    <w:rsid w:val="008C6FEB"/>
    <w:rsid w:val="008D0D04"/>
    <w:rsid w:val="008D4CE8"/>
    <w:rsid w:val="008D5D3E"/>
    <w:rsid w:val="008D5D9D"/>
    <w:rsid w:val="008D6C90"/>
    <w:rsid w:val="008E2083"/>
    <w:rsid w:val="008E276C"/>
    <w:rsid w:val="008E4D1A"/>
    <w:rsid w:val="008E5957"/>
    <w:rsid w:val="008E6D2D"/>
    <w:rsid w:val="008F016F"/>
    <w:rsid w:val="008F6344"/>
    <w:rsid w:val="00903980"/>
    <w:rsid w:val="00913826"/>
    <w:rsid w:val="00913A0C"/>
    <w:rsid w:val="009176E9"/>
    <w:rsid w:val="00917B2D"/>
    <w:rsid w:val="00920ECC"/>
    <w:rsid w:val="00922F9E"/>
    <w:rsid w:val="009249BC"/>
    <w:rsid w:val="009272C2"/>
    <w:rsid w:val="00930343"/>
    <w:rsid w:val="0093233B"/>
    <w:rsid w:val="009345B8"/>
    <w:rsid w:val="00935321"/>
    <w:rsid w:val="00936617"/>
    <w:rsid w:val="00943025"/>
    <w:rsid w:val="0094315C"/>
    <w:rsid w:val="009456C0"/>
    <w:rsid w:val="00946B52"/>
    <w:rsid w:val="00951202"/>
    <w:rsid w:val="00951E41"/>
    <w:rsid w:val="009531AE"/>
    <w:rsid w:val="00956D67"/>
    <w:rsid w:val="00960AFE"/>
    <w:rsid w:val="00962BB8"/>
    <w:rsid w:val="0096683D"/>
    <w:rsid w:val="00976A85"/>
    <w:rsid w:val="00983E57"/>
    <w:rsid w:val="00984D95"/>
    <w:rsid w:val="009861A1"/>
    <w:rsid w:val="0099013E"/>
    <w:rsid w:val="009A1935"/>
    <w:rsid w:val="009A61C0"/>
    <w:rsid w:val="009A6767"/>
    <w:rsid w:val="009B497A"/>
    <w:rsid w:val="009B7DA7"/>
    <w:rsid w:val="009C20E6"/>
    <w:rsid w:val="009C27F9"/>
    <w:rsid w:val="009C6CBB"/>
    <w:rsid w:val="009C7E78"/>
    <w:rsid w:val="009D08DB"/>
    <w:rsid w:val="009D3662"/>
    <w:rsid w:val="009D70EC"/>
    <w:rsid w:val="009E0BD9"/>
    <w:rsid w:val="009E1353"/>
    <w:rsid w:val="009E14C2"/>
    <w:rsid w:val="009E205E"/>
    <w:rsid w:val="009E32C8"/>
    <w:rsid w:val="009E57E6"/>
    <w:rsid w:val="009E76EE"/>
    <w:rsid w:val="009F1C14"/>
    <w:rsid w:val="009F1FB8"/>
    <w:rsid w:val="009F4A0E"/>
    <w:rsid w:val="009F5750"/>
    <w:rsid w:val="009F5FF6"/>
    <w:rsid w:val="009F6BB7"/>
    <w:rsid w:val="009F7F90"/>
    <w:rsid w:val="00A047BF"/>
    <w:rsid w:val="00A10E22"/>
    <w:rsid w:val="00A116C5"/>
    <w:rsid w:val="00A12357"/>
    <w:rsid w:val="00A145D4"/>
    <w:rsid w:val="00A148E7"/>
    <w:rsid w:val="00A161C4"/>
    <w:rsid w:val="00A20C62"/>
    <w:rsid w:val="00A21FF7"/>
    <w:rsid w:val="00A228B9"/>
    <w:rsid w:val="00A23923"/>
    <w:rsid w:val="00A25615"/>
    <w:rsid w:val="00A268CE"/>
    <w:rsid w:val="00A34646"/>
    <w:rsid w:val="00A4384A"/>
    <w:rsid w:val="00A442C3"/>
    <w:rsid w:val="00A5306E"/>
    <w:rsid w:val="00A66B9A"/>
    <w:rsid w:val="00A67293"/>
    <w:rsid w:val="00A73F12"/>
    <w:rsid w:val="00A91753"/>
    <w:rsid w:val="00A94E6C"/>
    <w:rsid w:val="00AA4FF3"/>
    <w:rsid w:val="00AB3BFC"/>
    <w:rsid w:val="00AB4024"/>
    <w:rsid w:val="00AB4AB2"/>
    <w:rsid w:val="00AB4CD1"/>
    <w:rsid w:val="00AB4F16"/>
    <w:rsid w:val="00AB58D7"/>
    <w:rsid w:val="00AC528F"/>
    <w:rsid w:val="00AD0176"/>
    <w:rsid w:val="00AD412B"/>
    <w:rsid w:val="00AD459E"/>
    <w:rsid w:val="00AD45FB"/>
    <w:rsid w:val="00AE14A0"/>
    <w:rsid w:val="00AE5A20"/>
    <w:rsid w:val="00AE6593"/>
    <w:rsid w:val="00AE7EA0"/>
    <w:rsid w:val="00AF084D"/>
    <w:rsid w:val="00AF30AE"/>
    <w:rsid w:val="00AF468E"/>
    <w:rsid w:val="00AF5A81"/>
    <w:rsid w:val="00AF73C0"/>
    <w:rsid w:val="00B01488"/>
    <w:rsid w:val="00B04871"/>
    <w:rsid w:val="00B11925"/>
    <w:rsid w:val="00B12F24"/>
    <w:rsid w:val="00B139E6"/>
    <w:rsid w:val="00B13C7B"/>
    <w:rsid w:val="00B208E3"/>
    <w:rsid w:val="00B261D7"/>
    <w:rsid w:val="00B3038E"/>
    <w:rsid w:val="00B33215"/>
    <w:rsid w:val="00B33EA7"/>
    <w:rsid w:val="00B34377"/>
    <w:rsid w:val="00B365FE"/>
    <w:rsid w:val="00B36A03"/>
    <w:rsid w:val="00B42F73"/>
    <w:rsid w:val="00B45E04"/>
    <w:rsid w:val="00B4687E"/>
    <w:rsid w:val="00B5027D"/>
    <w:rsid w:val="00B51714"/>
    <w:rsid w:val="00B520B6"/>
    <w:rsid w:val="00B5451F"/>
    <w:rsid w:val="00B54B54"/>
    <w:rsid w:val="00B6093D"/>
    <w:rsid w:val="00B635CC"/>
    <w:rsid w:val="00B65729"/>
    <w:rsid w:val="00B72592"/>
    <w:rsid w:val="00B76D78"/>
    <w:rsid w:val="00B8028A"/>
    <w:rsid w:val="00B82322"/>
    <w:rsid w:val="00B832B4"/>
    <w:rsid w:val="00B83B00"/>
    <w:rsid w:val="00B879EB"/>
    <w:rsid w:val="00B944E0"/>
    <w:rsid w:val="00B94938"/>
    <w:rsid w:val="00B961E9"/>
    <w:rsid w:val="00BA4D9B"/>
    <w:rsid w:val="00BA5C9D"/>
    <w:rsid w:val="00BA75FD"/>
    <w:rsid w:val="00BB16B4"/>
    <w:rsid w:val="00BB24A2"/>
    <w:rsid w:val="00BB42AE"/>
    <w:rsid w:val="00BB5E61"/>
    <w:rsid w:val="00BB7D5E"/>
    <w:rsid w:val="00BC0A4B"/>
    <w:rsid w:val="00BC2988"/>
    <w:rsid w:val="00BC30B3"/>
    <w:rsid w:val="00BC4012"/>
    <w:rsid w:val="00BC45D3"/>
    <w:rsid w:val="00BC6515"/>
    <w:rsid w:val="00BD00AA"/>
    <w:rsid w:val="00BD0807"/>
    <w:rsid w:val="00BD0B5D"/>
    <w:rsid w:val="00BD249C"/>
    <w:rsid w:val="00BD41BC"/>
    <w:rsid w:val="00BD4BC5"/>
    <w:rsid w:val="00BE08FD"/>
    <w:rsid w:val="00BE101C"/>
    <w:rsid w:val="00BE310D"/>
    <w:rsid w:val="00BE65B4"/>
    <w:rsid w:val="00BF007E"/>
    <w:rsid w:val="00BF71EF"/>
    <w:rsid w:val="00C02D80"/>
    <w:rsid w:val="00C04AFF"/>
    <w:rsid w:val="00C04F20"/>
    <w:rsid w:val="00C0663F"/>
    <w:rsid w:val="00C12E51"/>
    <w:rsid w:val="00C15479"/>
    <w:rsid w:val="00C22188"/>
    <w:rsid w:val="00C22D14"/>
    <w:rsid w:val="00C2444D"/>
    <w:rsid w:val="00C24C38"/>
    <w:rsid w:val="00C265B0"/>
    <w:rsid w:val="00C31AD7"/>
    <w:rsid w:val="00C32389"/>
    <w:rsid w:val="00C328FC"/>
    <w:rsid w:val="00C3552F"/>
    <w:rsid w:val="00C37F79"/>
    <w:rsid w:val="00C41152"/>
    <w:rsid w:val="00C42945"/>
    <w:rsid w:val="00C45EDE"/>
    <w:rsid w:val="00C5160D"/>
    <w:rsid w:val="00C51680"/>
    <w:rsid w:val="00C5339B"/>
    <w:rsid w:val="00C56036"/>
    <w:rsid w:val="00C637BD"/>
    <w:rsid w:val="00C6396D"/>
    <w:rsid w:val="00C71895"/>
    <w:rsid w:val="00C76374"/>
    <w:rsid w:val="00C77E91"/>
    <w:rsid w:val="00C80E41"/>
    <w:rsid w:val="00C87307"/>
    <w:rsid w:val="00C90D9C"/>
    <w:rsid w:val="00C9123A"/>
    <w:rsid w:val="00C91472"/>
    <w:rsid w:val="00C953E2"/>
    <w:rsid w:val="00C95D2B"/>
    <w:rsid w:val="00C9751A"/>
    <w:rsid w:val="00CA28FA"/>
    <w:rsid w:val="00CA3365"/>
    <w:rsid w:val="00CA5C52"/>
    <w:rsid w:val="00CA7374"/>
    <w:rsid w:val="00CB20C8"/>
    <w:rsid w:val="00CB3777"/>
    <w:rsid w:val="00CB3CFD"/>
    <w:rsid w:val="00CC087D"/>
    <w:rsid w:val="00CC0E3D"/>
    <w:rsid w:val="00CC31B4"/>
    <w:rsid w:val="00CC3DE1"/>
    <w:rsid w:val="00CC6063"/>
    <w:rsid w:val="00CD06BB"/>
    <w:rsid w:val="00CD13E4"/>
    <w:rsid w:val="00CD2ACE"/>
    <w:rsid w:val="00CD65EF"/>
    <w:rsid w:val="00CD7593"/>
    <w:rsid w:val="00CE2BB6"/>
    <w:rsid w:val="00CE45A5"/>
    <w:rsid w:val="00CE4E44"/>
    <w:rsid w:val="00CE75D5"/>
    <w:rsid w:val="00CF599F"/>
    <w:rsid w:val="00CF61B8"/>
    <w:rsid w:val="00D02F1F"/>
    <w:rsid w:val="00D04B9F"/>
    <w:rsid w:val="00D1111C"/>
    <w:rsid w:val="00D12219"/>
    <w:rsid w:val="00D13F4A"/>
    <w:rsid w:val="00D26075"/>
    <w:rsid w:val="00D2781D"/>
    <w:rsid w:val="00D31E28"/>
    <w:rsid w:val="00D32271"/>
    <w:rsid w:val="00D34A01"/>
    <w:rsid w:val="00D40417"/>
    <w:rsid w:val="00D40E60"/>
    <w:rsid w:val="00D44C78"/>
    <w:rsid w:val="00D45C49"/>
    <w:rsid w:val="00D4611B"/>
    <w:rsid w:val="00D5050C"/>
    <w:rsid w:val="00D5546C"/>
    <w:rsid w:val="00D56426"/>
    <w:rsid w:val="00D61C55"/>
    <w:rsid w:val="00D62BCC"/>
    <w:rsid w:val="00D76158"/>
    <w:rsid w:val="00D800AB"/>
    <w:rsid w:val="00D8230B"/>
    <w:rsid w:val="00D853F3"/>
    <w:rsid w:val="00D85F06"/>
    <w:rsid w:val="00D93809"/>
    <w:rsid w:val="00D971F0"/>
    <w:rsid w:val="00DA307C"/>
    <w:rsid w:val="00DA5255"/>
    <w:rsid w:val="00DA5B72"/>
    <w:rsid w:val="00DA6D89"/>
    <w:rsid w:val="00DA7A6B"/>
    <w:rsid w:val="00DB2692"/>
    <w:rsid w:val="00DB5AEB"/>
    <w:rsid w:val="00DB7FBB"/>
    <w:rsid w:val="00DC3775"/>
    <w:rsid w:val="00DC7620"/>
    <w:rsid w:val="00DD3813"/>
    <w:rsid w:val="00DE0922"/>
    <w:rsid w:val="00DF419F"/>
    <w:rsid w:val="00DF770B"/>
    <w:rsid w:val="00E008A8"/>
    <w:rsid w:val="00E01862"/>
    <w:rsid w:val="00E0196D"/>
    <w:rsid w:val="00E0213D"/>
    <w:rsid w:val="00E028AC"/>
    <w:rsid w:val="00E02991"/>
    <w:rsid w:val="00E02C17"/>
    <w:rsid w:val="00E0686E"/>
    <w:rsid w:val="00E13C6B"/>
    <w:rsid w:val="00E27F7F"/>
    <w:rsid w:val="00E301FE"/>
    <w:rsid w:val="00E327FA"/>
    <w:rsid w:val="00E3351A"/>
    <w:rsid w:val="00E33937"/>
    <w:rsid w:val="00E3549E"/>
    <w:rsid w:val="00E3560D"/>
    <w:rsid w:val="00E400BF"/>
    <w:rsid w:val="00E40345"/>
    <w:rsid w:val="00E40379"/>
    <w:rsid w:val="00E43C0F"/>
    <w:rsid w:val="00E45311"/>
    <w:rsid w:val="00E50B9C"/>
    <w:rsid w:val="00E50D52"/>
    <w:rsid w:val="00E6164F"/>
    <w:rsid w:val="00E61819"/>
    <w:rsid w:val="00E65AC0"/>
    <w:rsid w:val="00E6727C"/>
    <w:rsid w:val="00E67E4F"/>
    <w:rsid w:val="00E73698"/>
    <w:rsid w:val="00E736D8"/>
    <w:rsid w:val="00E76456"/>
    <w:rsid w:val="00E77CFB"/>
    <w:rsid w:val="00E81D03"/>
    <w:rsid w:val="00E832EE"/>
    <w:rsid w:val="00E83A47"/>
    <w:rsid w:val="00E85030"/>
    <w:rsid w:val="00E90627"/>
    <w:rsid w:val="00E9261B"/>
    <w:rsid w:val="00E94750"/>
    <w:rsid w:val="00E96004"/>
    <w:rsid w:val="00EA035F"/>
    <w:rsid w:val="00EA1F46"/>
    <w:rsid w:val="00EA2DF1"/>
    <w:rsid w:val="00EB179C"/>
    <w:rsid w:val="00EB70F0"/>
    <w:rsid w:val="00EB77DF"/>
    <w:rsid w:val="00EB7891"/>
    <w:rsid w:val="00EC6550"/>
    <w:rsid w:val="00EC687C"/>
    <w:rsid w:val="00EC6BCD"/>
    <w:rsid w:val="00ED0658"/>
    <w:rsid w:val="00ED41B9"/>
    <w:rsid w:val="00ED73B8"/>
    <w:rsid w:val="00EF0223"/>
    <w:rsid w:val="00EF3A30"/>
    <w:rsid w:val="00EF5BD9"/>
    <w:rsid w:val="00EF6AAD"/>
    <w:rsid w:val="00F03492"/>
    <w:rsid w:val="00F055FD"/>
    <w:rsid w:val="00F06F83"/>
    <w:rsid w:val="00F14CAC"/>
    <w:rsid w:val="00F255BE"/>
    <w:rsid w:val="00F2701D"/>
    <w:rsid w:val="00F3147C"/>
    <w:rsid w:val="00F40805"/>
    <w:rsid w:val="00F564AB"/>
    <w:rsid w:val="00F6074F"/>
    <w:rsid w:val="00F65B50"/>
    <w:rsid w:val="00F66868"/>
    <w:rsid w:val="00F728DC"/>
    <w:rsid w:val="00F74D2F"/>
    <w:rsid w:val="00F76E60"/>
    <w:rsid w:val="00F816DB"/>
    <w:rsid w:val="00F827E4"/>
    <w:rsid w:val="00F872BE"/>
    <w:rsid w:val="00F920F7"/>
    <w:rsid w:val="00F922B6"/>
    <w:rsid w:val="00F924B3"/>
    <w:rsid w:val="00FA4921"/>
    <w:rsid w:val="00FA5ECE"/>
    <w:rsid w:val="00FA64D4"/>
    <w:rsid w:val="00FB45AA"/>
    <w:rsid w:val="00FB48F0"/>
    <w:rsid w:val="00FC127A"/>
    <w:rsid w:val="00FC3C03"/>
    <w:rsid w:val="00FC4DDD"/>
    <w:rsid w:val="00FC741D"/>
    <w:rsid w:val="00FD055F"/>
    <w:rsid w:val="00FD2C6E"/>
    <w:rsid w:val="00FD3B5F"/>
    <w:rsid w:val="00FD3C7C"/>
    <w:rsid w:val="00FD7779"/>
    <w:rsid w:val="00FE0636"/>
    <w:rsid w:val="00FE1405"/>
    <w:rsid w:val="00FE46E3"/>
    <w:rsid w:val="00FE7EA0"/>
    <w:rsid w:val="00FF1513"/>
    <w:rsid w:val="00FF2E7B"/>
    <w:rsid w:val="00FF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D5EF037"/>
  <w15:chartTrackingRefBased/>
  <w15:docId w15:val="{582167AE-A0FE-4177-9C25-E361EB4E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898"/>
  </w:style>
  <w:style w:type="paragraph" w:styleId="1">
    <w:name w:val="heading 1"/>
    <w:basedOn w:val="a"/>
    <w:next w:val="a"/>
    <w:link w:val="10"/>
    <w:uiPriority w:val="9"/>
    <w:qFormat/>
    <w:rsid w:val="00DE09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77007"/>
    <w:pPr>
      <w:keepNext/>
      <w:keepLines/>
      <w:spacing w:before="240" w:after="0" w:line="240" w:lineRule="auto"/>
      <w:ind w:firstLine="567"/>
      <w:jc w:val="both"/>
      <w:outlineLvl w:val="1"/>
    </w:pPr>
    <w:rPr>
      <w:rFonts w:ascii="Times New Roman" w:eastAsia="Times New Roman" w:hAnsi="Times New Roman" w:cs="Times New Roman"/>
      <w:sz w:val="24"/>
      <w:szCs w:val="26"/>
      <w:lang w:eastAsia="ru-RU"/>
    </w:rPr>
  </w:style>
  <w:style w:type="paragraph" w:styleId="6">
    <w:name w:val="heading 6"/>
    <w:basedOn w:val="a"/>
    <w:next w:val="a"/>
    <w:link w:val="60"/>
    <w:uiPriority w:val="9"/>
    <w:semiHidden/>
    <w:unhideWhenUsed/>
    <w:qFormat/>
    <w:rsid w:val="00F6686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B5AEB"/>
    <w:rPr>
      <w:sz w:val="16"/>
      <w:szCs w:val="16"/>
    </w:rPr>
  </w:style>
  <w:style w:type="paragraph" w:styleId="a4">
    <w:name w:val="annotation text"/>
    <w:basedOn w:val="a"/>
    <w:link w:val="a5"/>
    <w:uiPriority w:val="99"/>
    <w:unhideWhenUsed/>
    <w:rsid w:val="00DB5AEB"/>
    <w:pPr>
      <w:spacing w:line="240" w:lineRule="auto"/>
    </w:pPr>
    <w:rPr>
      <w:sz w:val="20"/>
      <w:szCs w:val="20"/>
    </w:rPr>
  </w:style>
  <w:style w:type="character" w:customStyle="1" w:styleId="a5">
    <w:name w:val="Текст примечания Знак"/>
    <w:basedOn w:val="a0"/>
    <w:link w:val="a4"/>
    <w:uiPriority w:val="99"/>
    <w:rsid w:val="00DB5AEB"/>
    <w:rPr>
      <w:sz w:val="20"/>
      <w:szCs w:val="20"/>
    </w:rPr>
  </w:style>
  <w:style w:type="paragraph" w:styleId="a6">
    <w:name w:val="Balloon Text"/>
    <w:basedOn w:val="a"/>
    <w:link w:val="a7"/>
    <w:uiPriority w:val="99"/>
    <w:semiHidden/>
    <w:unhideWhenUsed/>
    <w:rsid w:val="00DB5AE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5AEB"/>
    <w:rPr>
      <w:rFonts w:ascii="Segoe UI" w:hAnsi="Segoe UI" w:cs="Segoe UI"/>
      <w:sz w:val="18"/>
      <w:szCs w:val="18"/>
    </w:rPr>
  </w:style>
  <w:style w:type="paragraph" w:customStyle="1" w:styleId="ConsPlusNormal">
    <w:name w:val="ConsPlusNormal"/>
    <w:rsid w:val="00951202"/>
    <w:pPr>
      <w:autoSpaceDE w:val="0"/>
      <w:autoSpaceDN w:val="0"/>
      <w:adjustRightInd w:val="0"/>
      <w:spacing w:after="0" w:line="240" w:lineRule="auto"/>
    </w:pPr>
    <w:rPr>
      <w:rFonts w:ascii="Times New Roman" w:hAnsi="Times New Roman" w:cs="Times New Roman"/>
      <w:sz w:val="24"/>
      <w:szCs w:val="24"/>
    </w:rPr>
  </w:style>
  <w:style w:type="character" w:styleId="a8">
    <w:name w:val="Hyperlink"/>
    <w:basedOn w:val="a0"/>
    <w:uiPriority w:val="99"/>
    <w:unhideWhenUsed/>
    <w:rsid w:val="000E2CE4"/>
    <w:rPr>
      <w:color w:val="0563C1" w:themeColor="hyperlink"/>
      <w:u w:val="single"/>
    </w:rPr>
  </w:style>
  <w:style w:type="paragraph" w:styleId="a9">
    <w:name w:val="header"/>
    <w:basedOn w:val="a"/>
    <w:link w:val="aa"/>
    <w:uiPriority w:val="99"/>
    <w:unhideWhenUsed/>
    <w:rsid w:val="00DE092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E0922"/>
  </w:style>
  <w:style w:type="paragraph" w:styleId="ab">
    <w:name w:val="footer"/>
    <w:basedOn w:val="a"/>
    <w:link w:val="ac"/>
    <w:uiPriority w:val="99"/>
    <w:unhideWhenUsed/>
    <w:rsid w:val="00DE092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E0922"/>
  </w:style>
  <w:style w:type="character" w:customStyle="1" w:styleId="10">
    <w:name w:val="Заголовок 1 Знак"/>
    <w:basedOn w:val="a0"/>
    <w:link w:val="1"/>
    <w:uiPriority w:val="9"/>
    <w:rsid w:val="00DE0922"/>
    <w:rPr>
      <w:rFonts w:asciiTheme="majorHAnsi" w:eastAsiaTheme="majorEastAsia" w:hAnsiTheme="majorHAnsi" w:cstheme="majorBidi"/>
      <w:color w:val="2E74B5" w:themeColor="accent1" w:themeShade="BF"/>
      <w:sz w:val="32"/>
      <w:szCs w:val="32"/>
    </w:rPr>
  </w:style>
  <w:style w:type="paragraph" w:styleId="ad">
    <w:name w:val="annotation subject"/>
    <w:basedOn w:val="a4"/>
    <w:next w:val="a4"/>
    <w:link w:val="ae"/>
    <w:uiPriority w:val="99"/>
    <w:semiHidden/>
    <w:unhideWhenUsed/>
    <w:rsid w:val="003504FB"/>
    <w:rPr>
      <w:b/>
      <w:bCs/>
    </w:rPr>
  </w:style>
  <w:style w:type="character" w:customStyle="1" w:styleId="ae">
    <w:name w:val="Тема примечания Знак"/>
    <w:basedOn w:val="a5"/>
    <w:link w:val="ad"/>
    <w:uiPriority w:val="99"/>
    <w:semiHidden/>
    <w:rsid w:val="003504FB"/>
    <w:rPr>
      <w:b/>
      <w:bCs/>
      <w:sz w:val="20"/>
      <w:szCs w:val="20"/>
    </w:rPr>
  </w:style>
  <w:style w:type="character" w:customStyle="1" w:styleId="20">
    <w:name w:val="Заголовок 2 Знак"/>
    <w:basedOn w:val="a0"/>
    <w:link w:val="2"/>
    <w:uiPriority w:val="9"/>
    <w:rsid w:val="00477007"/>
    <w:rPr>
      <w:rFonts w:ascii="Times New Roman" w:eastAsia="Times New Roman" w:hAnsi="Times New Roman" w:cs="Times New Roman"/>
      <w:sz w:val="24"/>
      <w:szCs w:val="26"/>
      <w:lang w:eastAsia="ru-RU"/>
    </w:rPr>
  </w:style>
  <w:style w:type="character" w:styleId="af">
    <w:name w:val="Placeholder Text"/>
    <w:basedOn w:val="a0"/>
    <w:uiPriority w:val="99"/>
    <w:semiHidden/>
    <w:rsid w:val="006E2898"/>
    <w:rPr>
      <w:color w:val="808080"/>
    </w:rPr>
  </w:style>
  <w:style w:type="paragraph" w:styleId="af0">
    <w:name w:val="List Paragraph"/>
    <w:basedOn w:val="a"/>
    <w:uiPriority w:val="34"/>
    <w:qFormat/>
    <w:rsid w:val="004C3294"/>
    <w:pPr>
      <w:ind w:left="720"/>
      <w:contextualSpacing/>
    </w:pPr>
  </w:style>
  <w:style w:type="character" w:customStyle="1" w:styleId="60">
    <w:name w:val="Заголовок 6 Знак"/>
    <w:basedOn w:val="a0"/>
    <w:link w:val="6"/>
    <w:uiPriority w:val="9"/>
    <w:semiHidden/>
    <w:rsid w:val="00F66868"/>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52991">
      <w:bodyDiv w:val="1"/>
      <w:marLeft w:val="0"/>
      <w:marRight w:val="0"/>
      <w:marTop w:val="0"/>
      <w:marBottom w:val="0"/>
      <w:divBdr>
        <w:top w:val="none" w:sz="0" w:space="0" w:color="auto"/>
        <w:left w:val="none" w:sz="0" w:space="0" w:color="auto"/>
        <w:bottom w:val="none" w:sz="0" w:space="0" w:color="auto"/>
        <w:right w:val="none" w:sz="0" w:space="0" w:color="auto"/>
      </w:divBdr>
    </w:div>
    <w:div w:id="566961465">
      <w:bodyDiv w:val="1"/>
      <w:marLeft w:val="0"/>
      <w:marRight w:val="0"/>
      <w:marTop w:val="0"/>
      <w:marBottom w:val="0"/>
      <w:divBdr>
        <w:top w:val="none" w:sz="0" w:space="0" w:color="auto"/>
        <w:left w:val="none" w:sz="0" w:space="0" w:color="auto"/>
        <w:bottom w:val="none" w:sz="0" w:space="0" w:color="auto"/>
        <w:right w:val="none" w:sz="0" w:space="0" w:color="auto"/>
      </w:divBdr>
    </w:div>
    <w:div w:id="605306736">
      <w:bodyDiv w:val="1"/>
      <w:marLeft w:val="0"/>
      <w:marRight w:val="0"/>
      <w:marTop w:val="0"/>
      <w:marBottom w:val="0"/>
      <w:divBdr>
        <w:top w:val="none" w:sz="0" w:space="0" w:color="auto"/>
        <w:left w:val="none" w:sz="0" w:space="0" w:color="auto"/>
        <w:bottom w:val="none" w:sz="0" w:space="0" w:color="auto"/>
        <w:right w:val="none" w:sz="0" w:space="0" w:color="auto"/>
      </w:divBdr>
    </w:div>
    <w:div w:id="1231964639">
      <w:bodyDiv w:val="1"/>
      <w:marLeft w:val="0"/>
      <w:marRight w:val="0"/>
      <w:marTop w:val="0"/>
      <w:marBottom w:val="0"/>
      <w:divBdr>
        <w:top w:val="none" w:sz="0" w:space="0" w:color="auto"/>
        <w:left w:val="none" w:sz="0" w:space="0" w:color="auto"/>
        <w:bottom w:val="none" w:sz="0" w:space="0" w:color="auto"/>
        <w:right w:val="none" w:sz="0" w:space="0" w:color="auto"/>
      </w:divBdr>
    </w:div>
    <w:div w:id="1565026582">
      <w:bodyDiv w:val="1"/>
      <w:marLeft w:val="0"/>
      <w:marRight w:val="0"/>
      <w:marTop w:val="0"/>
      <w:marBottom w:val="0"/>
      <w:divBdr>
        <w:top w:val="none" w:sz="0" w:space="0" w:color="auto"/>
        <w:left w:val="none" w:sz="0" w:space="0" w:color="auto"/>
        <w:bottom w:val="none" w:sz="0" w:space="0" w:color="auto"/>
        <w:right w:val="none" w:sz="0" w:space="0" w:color="auto"/>
      </w:divBdr>
    </w:div>
    <w:div w:id="1588999030">
      <w:bodyDiv w:val="1"/>
      <w:marLeft w:val="0"/>
      <w:marRight w:val="0"/>
      <w:marTop w:val="0"/>
      <w:marBottom w:val="0"/>
      <w:divBdr>
        <w:top w:val="none" w:sz="0" w:space="0" w:color="auto"/>
        <w:left w:val="none" w:sz="0" w:space="0" w:color="auto"/>
        <w:bottom w:val="none" w:sz="0" w:space="0" w:color="auto"/>
        <w:right w:val="none" w:sz="0" w:space="0" w:color="auto"/>
      </w:divBdr>
    </w:div>
    <w:div w:id="160290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92852B7150A77149948E9A235EEFFC477DC3BC14EDB1A36B4535A4bBm5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rchive.org/we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sb@dm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ezopasn_dep@dme.ru" TargetMode="External"/><Relationship Id="rId4" Type="http://schemas.openxmlformats.org/officeDocument/2006/relationships/settings" Target="settings.xml"/><Relationship Id="rId9" Type="http://schemas.openxmlformats.org/officeDocument/2006/relationships/hyperlink" Target="mailto:PB@D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8F84E-4102-4DD1-BF50-9E913E1A2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5230</Words>
  <Characters>29812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Филонов Алексей Юрьевич</dc:creator>
  <cp:keywords/>
  <dc:description/>
  <cp:lastModifiedBy>Юров Сергей Борисович</cp:lastModifiedBy>
  <cp:revision>2</cp:revision>
  <dcterms:created xsi:type="dcterms:W3CDTF">2024-11-14T11:13:00Z</dcterms:created>
  <dcterms:modified xsi:type="dcterms:W3CDTF">2024-11-14T11:13:00Z</dcterms:modified>
</cp:coreProperties>
</file>